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54F" w:rsidRPr="005D5B15" w:rsidRDefault="00EF64DC">
      <w:pPr>
        <w:rPr>
          <w:b/>
        </w:rPr>
      </w:pPr>
      <w:r w:rsidRPr="005D5B15">
        <w:rPr>
          <w:b/>
        </w:rPr>
        <w:t xml:space="preserve">BIO 510 </w:t>
      </w:r>
      <w:r w:rsidR="00BF3BDB" w:rsidRPr="005D5B15">
        <w:rPr>
          <w:b/>
        </w:rPr>
        <w:t xml:space="preserve">Exam </w:t>
      </w:r>
      <w:proofErr w:type="gramStart"/>
      <w:r w:rsidR="00BF3BDB" w:rsidRPr="005D5B15">
        <w:rPr>
          <w:b/>
        </w:rPr>
        <w:t>I</w:t>
      </w:r>
      <w:r w:rsidRPr="005D5B15">
        <w:rPr>
          <w:b/>
        </w:rPr>
        <w:t xml:space="preserve">  NAME</w:t>
      </w:r>
      <w:proofErr w:type="gramEnd"/>
      <w:r w:rsidRPr="005D5B15">
        <w:rPr>
          <w:b/>
        </w:rPr>
        <w:t xml:space="preserve"> (please print)  ____________________________________________________</w:t>
      </w:r>
    </w:p>
    <w:p w:rsidR="00BF3BDB" w:rsidRDefault="00BF3BDB"/>
    <w:p w:rsidR="00BF3BDB" w:rsidRDefault="00BF3BDB">
      <w:r w:rsidRPr="005D5B15">
        <w:rPr>
          <w:b/>
        </w:rPr>
        <w:t>Open Book</w:t>
      </w:r>
      <w:r w:rsidR="00347F9C" w:rsidRPr="005D5B15">
        <w:rPr>
          <w:b/>
        </w:rPr>
        <w:t xml:space="preserve"> 20</w:t>
      </w:r>
      <w:r w:rsidR="00F7022D" w:rsidRPr="005D5B15">
        <w:rPr>
          <w:b/>
        </w:rPr>
        <w:t xml:space="preserve"> points total</w:t>
      </w:r>
      <w:r>
        <w:t xml:space="preserve">: NEB paper catalog only, no text, notes or electronic devices </w:t>
      </w:r>
    </w:p>
    <w:p w:rsidR="00BF3BDB" w:rsidRDefault="00BF3BDB"/>
    <w:p w:rsidR="00BF3BDB" w:rsidRDefault="00BF3BDB">
      <w:r>
        <w:t xml:space="preserve">1.  (10 points) Starting with 1 microgram (µg) of supercoiled plasmid  </w:t>
      </w:r>
      <w:r w:rsidR="00EF64DC">
        <w:t xml:space="preserve">pMAL-p5X </w:t>
      </w:r>
      <w:r>
        <w:t xml:space="preserve">(NEB page </w:t>
      </w:r>
      <w:r w:rsidR="00EF64DC">
        <w:t>352</w:t>
      </w:r>
      <w:r>
        <w:t xml:space="preserve">) create a set of directional overlapping deletions that start in the multiple cloning site </w:t>
      </w:r>
      <w:r w:rsidR="00E60B84">
        <w:t xml:space="preserve">(MCS) </w:t>
      </w:r>
      <w:r>
        <w:t xml:space="preserve">and progress </w:t>
      </w:r>
      <w:r w:rsidR="00E60B84">
        <w:t xml:space="preserve">rightward </w:t>
      </w:r>
      <w:r w:rsidR="00B02FA8">
        <w:t>(unidirectional</w:t>
      </w:r>
      <w:r>
        <w:t>) toward the</w:t>
      </w:r>
      <w:r w:rsidR="00E60B84">
        <w:t xml:space="preserve"> </w:t>
      </w:r>
      <w:proofErr w:type="spellStart"/>
      <w:r w:rsidR="00E60B84" w:rsidRPr="00EF64DC">
        <w:rPr>
          <w:i/>
        </w:rPr>
        <w:t>malE</w:t>
      </w:r>
      <w:proofErr w:type="spellEnd"/>
      <w:r>
        <w:t xml:space="preserve"> gene</w:t>
      </w:r>
      <w:r w:rsidR="00E60B84">
        <w:t>.  Condition:  In your response, you are not allowed to use PCR or chemically make synthetic DNA.</w:t>
      </w:r>
    </w:p>
    <w:p w:rsidR="00BF3BDB" w:rsidRDefault="00025712">
      <w:r>
        <w:tab/>
      </w:r>
      <w:r w:rsidR="00BF3BDB">
        <w:t xml:space="preserve">Describe each of the enzymatic steps required to prepare the DNA up to the point of E. coli transformation (you do not have to describe E. coli competent cell preparation or the transformation procedure).  Name the enzyme, tell what purpose it serves, </w:t>
      </w:r>
      <w:proofErr w:type="gramStart"/>
      <w:r w:rsidR="00BF3BDB">
        <w:t>list</w:t>
      </w:r>
      <w:proofErr w:type="gramEnd"/>
      <w:r w:rsidR="00BF3BDB">
        <w:t xml:space="preserve"> the buffer that you will use.  In addition, be sure to describe any steps needed after an enzymatic reaction to prepare the </w:t>
      </w:r>
      <w:r w:rsidR="00EF64DC">
        <w:t xml:space="preserve">sample </w:t>
      </w:r>
      <w:r w:rsidR="00BF3BDB">
        <w:t>for the next step in the protocol</w:t>
      </w:r>
      <w:r w:rsidR="00BF3BDB" w:rsidRPr="00BF3BDB">
        <w:t xml:space="preserve"> </w:t>
      </w:r>
      <w:r w:rsidR="00BF3BDB">
        <w:t>(</w:t>
      </w:r>
      <w:r w:rsidR="00EF64DC">
        <w:t>for example,</w:t>
      </w:r>
      <w:r w:rsidR="00BF3BDB">
        <w:t xml:space="preserve"> to get rid of enzyme #1 activity prior to presenting enzyme #2).</w:t>
      </w:r>
    </w:p>
    <w:p w:rsidR="00025712" w:rsidRDefault="00025712" w:rsidP="00025712"/>
    <w:p w:rsidR="00025712" w:rsidRDefault="00025712" w:rsidP="00025712">
      <w:r>
        <w:t xml:space="preserve">Here we might use the </w:t>
      </w:r>
      <w:proofErr w:type="spellStart"/>
      <w:r>
        <w:t>ExoIII</w:t>
      </w:r>
      <w:proofErr w:type="spellEnd"/>
      <w:r>
        <w:t xml:space="preserve"> (buffer on</w:t>
      </w:r>
      <w:r w:rsidR="00EA1A2A">
        <w:t xml:space="preserve"> NEB</w:t>
      </w:r>
      <w:r>
        <w:t xml:space="preserve"> page</w:t>
      </w:r>
      <w:r w:rsidR="00EA1A2A">
        <w:t xml:space="preserve"> 115</w:t>
      </w:r>
      <w:r>
        <w:t xml:space="preserve">) to create 3’-5’ ssDNA deletions on </w:t>
      </w:r>
      <w:proofErr w:type="spellStart"/>
      <w:r w:rsidR="00EA1A2A">
        <w:t>PstI</w:t>
      </w:r>
      <w:proofErr w:type="spellEnd"/>
      <w:r>
        <w:t xml:space="preserve"> </w:t>
      </w:r>
      <w:r w:rsidR="00EA1A2A">
        <w:t xml:space="preserve">(buffer on NEB page 57) </w:t>
      </w:r>
      <w:r>
        <w:t xml:space="preserve">and </w:t>
      </w:r>
      <w:r w:rsidR="00EA1A2A">
        <w:t>BamHI</w:t>
      </w:r>
      <w:r>
        <w:t xml:space="preserve"> cut </w:t>
      </w:r>
      <w:r w:rsidR="00EA1A2A">
        <w:t xml:space="preserve">(buffer on page 24) </w:t>
      </w:r>
      <w:r>
        <w:t xml:space="preserve">plasmid.  The </w:t>
      </w:r>
      <w:r w:rsidR="00EA1A2A">
        <w:t>BamHI</w:t>
      </w:r>
      <w:r>
        <w:t xml:space="preserve"> site is sensitive to</w:t>
      </w:r>
      <w:r w:rsidR="00EA1A2A">
        <w:t xml:space="preserve"> </w:t>
      </w:r>
      <w:proofErr w:type="spellStart"/>
      <w:proofErr w:type="gramStart"/>
      <w:r w:rsidR="00EA1A2A">
        <w:t>ExoIII</w:t>
      </w:r>
      <w:proofErr w:type="spellEnd"/>
      <w:r w:rsidR="00EA1A2A">
        <w:t xml:space="preserve"> </w:t>
      </w:r>
      <w:r>
        <w:t xml:space="preserve"> deletion</w:t>
      </w:r>
      <w:proofErr w:type="gramEnd"/>
      <w:r>
        <w:t xml:space="preserve">, the </w:t>
      </w:r>
      <w:proofErr w:type="spellStart"/>
      <w:r w:rsidR="00EA1A2A">
        <w:t>PstI</w:t>
      </w:r>
      <w:proofErr w:type="spellEnd"/>
      <w:r>
        <w:t xml:space="preserve"> site is not (as it has a recessed 3’ end).  </w:t>
      </w:r>
      <w:proofErr w:type="gramStart"/>
      <w:r>
        <w:t>After staggered time points (e.g., 5 min., 10 min. 15 min.) remove a portion of the sample &amp; stop the &amp; clean up as indicated below.</w:t>
      </w:r>
      <w:proofErr w:type="gramEnd"/>
      <w:r w:rsidRPr="00025712">
        <w:t xml:space="preserve"> </w:t>
      </w:r>
      <w:r>
        <w:t xml:space="preserve">Next blunt the ends with mung bean nuclease (buffer on NEB page </w:t>
      </w:r>
      <w:r w:rsidR="00EA1A2A">
        <w:t>116</w:t>
      </w:r>
      <w:r>
        <w:t xml:space="preserve">), clean up, then circularize the blunted linear DNA with T4 DNA ligase (buffer </w:t>
      </w:r>
      <w:r w:rsidR="00EA1A2A">
        <w:t>on NEB page 106</w:t>
      </w:r>
      <w:r>
        <w:t xml:space="preserve">) – the sample is ready for transformation </w:t>
      </w:r>
    </w:p>
    <w:p w:rsidR="00025712" w:rsidRDefault="00025712" w:rsidP="00025712"/>
    <w:p w:rsidR="00025712" w:rsidRDefault="00025712" w:rsidP="00025712">
      <w:r>
        <w:t>Cleanup after each enzymatic reaction: add TE to 150 µl, PCI extract, then precipitate with sodium acetate and ethanol.  Resuspend the pellet in water.</w:t>
      </w:r>
    </w:p>
    <w:p w:rsidR="00025712" w:rsidRDefault="00025712" w:rsidP="00025712"/>
    <w:p w:rsidR="00BF3BDB" w:rsidRDefault="00BF3BDB">
      <w:r>
        <w:t xml:space="preserve">2. </w:t>
      </w:r>
      <w:r w:rsidR="007B3DA8">
        <w:t>(</w:t>
      </w:r>
      <w:r w:rsidR="001D4395">
        <w:t xml:space="preserve">2 pts) </w:t>
      </w:r>
      <w:proofErr w:type="gramStart"/>
      <w:r>
        <w:t>Which</w:t>
      </w:r>
      <w:proofErr w:type="gramEnd"/>
      <w:r>
        <w:t xml:space="preserve"> </w:t>
      </w:r>
      <w:r w:rsidR="00E60B84">
        <w:t xml:space="preserve">bacterial </w:t>
      </w:r>
      <w:r w:rsidR="0073054F">
        <w:t>mutation</w:t>
      </w:r>
      <w:r w:rsidR="001D4395">
        <w:t>(</w:t>
      </w:r>
      <w:r w:rsidR="0073054F">
        <w:t>s</w:t>
      </w:r>
      <w:r w:rsidR="001D4395">
        <w:t>)</w:t>
      </w:r>
      <w:r w:rsidR="0073054F">
        <w:t xml:space="preserve"> </w:t>
      </w:r>
      <w:r w:rsidR="005D5B15" w:rsidRPr="005D5B15">
        <w:rPr>
          <w:u w:val="single"/>
        </w:rPr>
        <w:t>listed below</w:t>
      </w:r>
      <w:r w:rsidR="005D5B15">
        <w:t xml:space="preserve"> </w:t>
      </w:r>
      <w:r w:rsidR="001D4395">
        <w:t>(</w:t>
      </w:r>
      <w:r w:rsidR="005D5B15">
        <w:t xml:space="preserve">and described on </w:t>
      </w:r>
      <w:r w:rsidR="001D4395">
        <w:t>NEB</w:t>
      </w:r>
      <w:r w:rsidR="005D5B15">
        <w:t xml:space="preserve"> pages</w:t>
      </w:r>
      <w:r w:rsidR="001D4395">
        <w:t xml:space="preserve"> 336-337) </w:t>
      </w:r>
      <w:r w:rsidR="00E60B84">
        <w:t xml:space="preserve">would you </w:t>
      </w:r>
      <w:r w:rsidR="0073054F">
        <w:t xml:space="preserve">include in your </w:t>
      </w:r>
      <w:r w:rsidR="0073054F" w:rsidRPr="001D4395">
        <w:rPr>
          <w:i/>
        </w:rPr>
        <w:t xml:space="preserve">E. coli </w:t>
      </w:r>
      <w:r w:rsidR="0073054F">
        <w:t xml:space="preserve">background </w:t>
      </w:r>
      <w:r w:rsidR="00E60B84">
        <w:t>to clone human genomic DNA?  Why would you select</w:t>
      </w:r>
      <w:r w:rsidR="001D4395">
        <w:t xml:space="preserve"> this (these)</w:t>
      </w:r>
      <w:r w:rsidR="00E60B84">
        <w:t xml:space="preserve"> </w:t>
      </w:r>
      <w:r w:rsidR="0073054F">
        <w:t>marker</w:t>
      </w:r>
      <w:r w:rsidR="001D4395">
        <w:t>(</w:t>
      </w:r>
      <w:r w:rsidR="0073054F">
        <w:t>s</w:t>
      </w:r>
      <w:r w:rsidR="001D4395">
        <w:t>)</w:t>
      </w:r>
      <w:r w:rsidR="00E60B84">
        <w:t>?</w:t>
      </w:r>
      <w:r w:rsidR="001D4395">
        <w:t xml:space="preserve">  In your response be specific in telling how the mutation helps – and why your experiment would be less likely to succeed.</w:t>
      </w:r>
    </w:p>
    <w:p w:rsidR="001D4395" w:rsidRDefault="001D4395">
      <w:r>
        <w:t xml:space="preserve">a) </w:t>
      </w:r>
      <w:proofErr w:type="spellStart"/>
      <w:r>
        <w:t>xyl</w:t>
      </w:r>
      <w:proofErr w:type="spellEnd"/>
      <w:r>
        <w:t xml:space="preserve">, b) thi-1, c) </w:t>
      </w:r>
      <w:proofErr w:type="spellStart"/>
      <w:r>
        <w:t>hsdR</w:t>
      </w:r>
      <w:proofErr w:type="spellEnd"/>
      <w:r>
        <w:t xml:space="preserve">, </w:t>
      </w:r>
      <w:proofErr w:type="spellStart"/>
      <w:r>
        <w:t>hsdS</w:t>
      </w:r>
      <w:proofErr w:type="spellEnd"/>
      <w:r>
        <w:t>, d)</w:t>
      </w:r>
      <w:proofErr w:type="spellStart"/>
      <w:r>
        <w:t>tsx</w:t>
      </w:r>
      <w:proofErr w:type="spellEnd"/>
      <w:r>
        <w:t xml:space="preserve">, e) mcrA, </w:t>
      </w:r>
      <w:proofErr w:type="spellStart"/>
      <w:r>
        <w:t>mcrBC</w:t>
      </w:r>
      <w:proofErr w:type="spellEnd"/>
      <w:r>
        <w:t>.</w:t>
      </w:r>
    </w:p>
    <w:p w:rsidR="001D4395" w:rsidRDefault="001D4395"/>
    <w:p w:rsidR="00BC259D" w:rsidRDefault="00EA1A2A">
      <w:r>
        <w:t xml:space="preserve">Use </w:t>
      </w:r>
      <w:proofErr w:type="gramStart"/>
      <w:r>
        <w:t>mutants</w:t>
      </w:r>
      <w:proofErr w:type="gramEnd"/>
      <w:r>
        <w:t xml:space="preserve"> </w:t>
      </w:r>
      <w:proofErr w:type="spellStart"/>
      <w:r w:rsidR="00BC259D">
        <w:t>hsdR</w:t>
      </w:r>
      <w:proofErr w:type="spellEnd"/>
      <w:r w:rsidR="00BC259D">
        <w:t xml:space="preserve">, </w:t>
      </w:r>
      <w:proofErr w:type="spellStart"/>
      <w:r w:rsidR="00BC259D">
        <w:t>hsdS</w:t>
      </w:r>
      <w:proofErr w:type="spellEnd"/>
      <w:r w:rsidR="00BC259D">
        <w:t xml:space="preserve"> and mcrA, </w:t>
      </w:r>
      <w:proofErr w:type="spellStart"/>
      <w:r w:rsidR="00BC259D">
        <w:t>mcrBC</w:t>
      </w:r>
      <w:proofErr w:type="spellEnd"/>
      <w:r w:rsidR="00BC259D">
        <w:t xml:space="preserve"> to protect against E. coli degradation due to inappropriate methylation of the genomic DNA.</w:t>
      </w:r>
    </w:p>
    <w:p w:rsidR="001D4395" w:rsidRDefault="001D4395"/>
    <w:p w:rsidR="001D4395" w:rsidRDefault="001D4395">
      <w:r>
        <w:t xml:space="preserve">3. </w:t>
      </w:r>
      <w:r w:rsidR="007B3DA8">
        <w:t xml:space="preserve"> (2 pts) </w:t>
      </w:r>
      <w:proofErr w:type="gramStart"/>
      <w:r w:rsidR="007B3DA8">
        <w:t>Which</w:t>
      </w:r>
      <w:proofErr w:type="gramEnd"/>
      <w:r w:rsidR="007B3DA8">
        <w:t xml:space="preserve"> enzymes pairs (</w:t>
      </w:r>
      <w:r w:rsidR="005D5B15">
        <w:t xml:space="preserve">that is, sets of 2 different enzymes) </w:t>
      </w:r>
      <w:r w:rsidR="007B3DA8">
        <w:t>produce DNA ends that can alwa</w:t>
      </w:r>
      <w:r w:rsidR="00C41FEB">
        <w:t>ys be directly ligated together?  Choose all that are compatible (</w:t>
      </w:r>
      <w:r w:rsidR="005D5B15">
        <w:t xml:space="preserve">Note: </w:t>
      </w:r>
      <w:r w:rsidR="00C41FEB">
        <w:t xml:space="preserve"> there may be more than two).</w:t>
      </w:r>
      <w:r w:rsidR="005D5B15">
        <w:t xml:space="preserve"> A description of the enzyme recognition sequences is found on NEB p305.</w:t>
      </w:r>
    </w:p>
    <w:p w:rsidR="007B3DA8" w:rsidRDefault="007B3DA8">
      <w:r>
        <w:t xml:space="preserve">a) </w:t>
      </w:r>
      <w:proofErr w:type="spellStart"/>
      <w:r>
        <w:t>EgeI</w:t>
      </w:r>
      <w:proofErr w:type="spellEnd"/>
      <w:r>
        <w:t xml:space="preserve">, b) </w:t>
      </w:r>
      <w:proofErr w:type="spellStart"/>
      <w:r>
        <w:t>FauI</w:t>
      </w:r>
      <w:proofErr w:type="spellEnd"/>
      <w:r>
        <w:t xml:space="preserve">, c) </w:t>
      </w:r>
      <w:proofErr w:type="spellStart"/>
      <w:r>
        <w:t>FauDI</w:t>
      </w:r>
      <w:proofErr w:type="spellEnd"/>
      <w:r>
        <w:t xml:space="preserve">, d) </w:t>
      </w:r>
      <w:proofErr w:type="spellStart"/>
      <w:r>
        <w:t>FaiI</w:t>
      </w:r>
      <w:proofErr w:type="spellEnd"/>
      <w:r>
        <w:t xml:space="preserve">, e) </w:t>
      </w:r>
      <w:proofErr w:type="spellStart"/>
      <w:r>
        <w:t>FaqI</w:t>
      </w:r>
      <w:proofErr w:type="spellEnd"/>
    </w:p>
    <w:p w:rsidR="007B3DA8" w:rsidRDefault="007B3DA8"/>
    <w:p w:rsidR="00BC259D" w:rsidRDefault="00BC259D">
      <w:r>
        <w:t>Only the blunt end cutters work</w:t>
      </w:r>
      <w:r w:rsidR="00637FD7">
        <w:t xml:space="preserve"> (</w:t>
      </w:r>
      <w:proofErr w:type="spellStart"/>
      <w:r w:rsidR="00637FD7">
        <w:t>EgeI</w:t>
      </w:r>
      <w:proofErr w:type="spellEnd"/>
      <w:r w:rsidR="00637FD7">
        <w:t xml:space="preserve"> &amp; </w:t>
      </w:r>
      <w:proofErr w:type="spellStart"/>
      <w:r w:rsidR="00637FD7">
        <w:t>FaiI</w:t>
      </w:r>
      <w:proofErr w:type="spellEnd"/>
      <w:r w:rsidR="00637FD7">
        <w:t>)</w:t>
      </w:r>
    </w:p>
    <w:p w:rsidR="00BC259D" w:rsidRDefault="00BC259D"/>
    <w:p w:rsidR="007B3DA8" w:rsidRDefault="007B3DA8">
      <w:r>
        <w:t xml:space="preserve">4) </w:t>
      </w:r>
      <w:r w:rsidR="00EF64DC">
        <w:t xml:space="preserve">(1 </w:t>
      </w:r>
      <w:proofErr w:type="spellStart"/>
      <w:r w:rsidR="00EF64DC">
        <w:t>pt</w:t>
      </w:r>
      <w:proofErr w:type="spellEnd"/>
      <w:r w:rsidR="00EF64DC">
        <w:t xml:space="preserve">) </w:t>
      </w:r>
      <w:proofErr w:type="gramStart"/>
      <w:r w:rsidR="005D5B15">
        <w:t>You</w:t>
      </w:r>
      <w:proofErr w:type="gramEnd"/>
      <w:r w:rsidR="005D5B15">
        <w:t xml:space="preserve"> have 2</w:t>
      </w:r>
      <w:r>
        <w:t xml:space="preserve"> µg of plasmid DNA but only one </w:t>
      </w:r>
      <w:r w:rsidR="00EF64DC">
        <w:t xml:space="preserve">half </w:t>
      </w:r>
      <w:r>
        <w:t xml:space="preserve">unit of restriction enzyme.  Which of the following </w:t>
      </w:r>
      <w:r w:rsidR="00EF64DC">
        <w:t xml:space="preserve">restriction enzymes would you choose to </w:t>
      </w:r>
      <w:r w:rsidR="00EF64DC" w:rsidRPr="00EF64DC">
        <w:rPr>
          <w:b/>
          <w:u w:val="single"/>
        </w:rPr>
        <w:t>most likely</w:t>
      </w:r>
      <w:r w:rsidR="00EF64DC">
        <w:t xml:space="preserve"> cleave the plasmid to completion (choose only one)?  Assume all have cleavage sites in your plasmid &amp; that methylation patters do not matter.  What is the basis of you selection?</w:t>
      </w:r>
    </w:p>
    <w:p w:rsidR="00EF64DC" w:rsidRDefault="00EF64DC">
      <w:r>
        <w:t xml:space="preserve">a) </w:t>
      </w:r>
      <w:proofErr w:type="spellStart"/>
      <w:r>
        <w:t>MmeI</w:t>
      </w:r>
      <w:proofErr w:type="spellEnd"/>
      <w:r>
        <w:t xml:space="preserve"> b) BamHI, c</w:t>
      </w:r>
      <w:proofErr w:type="gramStart"/>
      <w:r>
        <w:t>)</w:t>
      </w:r>
      <w:proofErr w:type="spellStart"/>
      <w:r>
        <w:t>BsiEI</w:t>
      </w:r>
      <w:proofErr w:type="spellEnd"/>
      <w:proofErr w:type="gramEnd"/>
      <w:r>
        <w:t xml:space="preserve">, d)HpyCH4III, e) </w:t>
      </w:r>
      <w:proofErr w:type="spellStart"/>
      <w:r>
        <w:t>NciI</w:t>
      </w:r>
      <w:proofErr w:type="spellEnd"/>
    </w:p>
    <w:p w:rsidR="00637FD7" w:rsidRDefault="00637FD7"/>
    <w:p w:rsidR="00637FD7" w:rsidRDefault="00637FD7">
      <w:r>
        <w:lastRenderedPageBreak/>
        <w:t xml:space="preserve">HpyCH4III shows the best survival under reaction conditions (NEB 312) and retains most of its activity over 8 hours.  So, although you do not have much of the enzyme, if you allow the reaction to continue &amp; get 0.5 µg cut per hour, you should get full digestion after of the 2 µg of DNA in ~ 4 hours of incubation.  </w:t>
      </w:r>
    </w:p>
    <w:p w:rsidR="00637FD7" w:rsidRDefault="00637FD7"/>
    <w:p w:rsidR="00347F9C" w:rsidRDefault="00347F9C">
      <w:r>
        <w:t>5) (5 pts) Provide the sequence for two 18 nucleotide single-stranded</w:t>
      </w:r>
      <w:r w:rsidR="005D5B15">
        <w:t xml:space="preserve"> oligonucleotide</w:t>
      </w:r>
      <w:r>
        <w:t xml:space="preserve"> primers that can be used to precisely remove the </w:t>
      </w:r>
      <w:proofErr w:type="spellStart"/>
      <w:r>
        <w:t>EcoRV</w:t>
      </w:r>
      <w:proofErr w:type="spellEnd"/>
      <w:r>
        <w:t xml:space="preserve"> site (</w:t>
      </w:r>
      <w:r w:rsidR="005D5B15">
        <w:t>but</w:t>
      </w:r>
      <w:r>
        <w:t xml:space="preserve"> add or remove </w:t>
      </w:r>
      <w:r w:rsidRPr="005D5B15">
        <w:rPr>
          <w:u w:val="single"/>
        </w:rPr>
        <w:t xml:space="preserve">nothing </w:t>
      </w:r>
      <w:r>
        <w:t xml:space="preserve">else) from the </w:t>
      </w:r>
      <w:proofErr w:type="spellStart"/>
      <w:r>
        <w:t>pGLuc</w:t>
      </w:r>
      <w:proofErr w:type="spellEnd"/>
      <w:r>
        <w:t xml:space="preserve">-Basic 2 plasmid (NEB 350) by inverse PCR. </w:t>
      </w:r>
      <w:r w:rsidR="005D5B15">
        <w:t xml:space="preserve">  Be sure to present both sequences in the 5’-3’ orientation.</w:t>
      </w:r>
    </w:p>
    <w:p w:rsidR="00347F9C" w:rsidRDefault="00347F9C">
      <w:r>
        <w:t>Primer sequence #1 (5’-&gt;3’):</w:t>
      </w:r>
      <w:r w:rsidR="00637FD7">
        <w:t xml:space="preserve"> CTC GAG CCC AAG CTT</w:t>
      </w:r>
      <w:r w:rsidR="008850D8">
        <w:t xml:space="preserve"> GGT</w:t>
      </w:r>
    </w:p>
    <w:p w:rsidR="00347F9C" w:rsidRDefault="00347F9C">
      <w:r>
        <w:t>Primer sequence #2 (5’-&gt;3’):</w:t>
      </w:r>
      <w:r w:rsidR="008850D8">
        <w:t xml:space="preserve"> TGC AGA ATT CCA AGA TCT</w:t>
      </w:r>
      <w:r w:rsidR="00C85B42">
        <w:t xml:space="preserve"> (this one needs to be directed outward against the opposite strand of primer #1)</w:t>
      </w:r>
    </w:p>
    <w:p w:rsidR="00EA1A2A" w:rsidRDefault="00EA1A2A" w:rsidP="005D5B15">
      <w:pPr>
        <w:rPr>
          <w:b/>
        </w:rPr>
      </w:pPr>
    </w:p>
    <w:p w:rsidR="005D5B15" w:rsidRPr="005D5B15" w:rsidRDefault="005D5B15" w:rsidP="005D5B15">
      <w:pPr>
        <w:rPr>
          <w:b/>
        </w:rPr>
      </w:pPr>
      <w:r w:rsidRPr="005D5B15">
        <w:rPr>
          <w:b/>
        </w:rPr>
        <w:t xml:space="preserve">BIO 510 Exam </w:t>
      </w:r>
      <w:proofErr w:type="gramStart"/>
      <w:r w:rsidRPr="005D5B15">
        <w:rPr>
          <w:b/>
        </w:rPr>
        <w:t>I  NAME</w:t>
      </w:r>
      <w:proofErr w:type="gramEnd"/>
      <w:r w:rsidRPr="005D5B15">
        <w:rPr>
          <w:b/>
        </w:rPr>
        <w:t xml:space="preserve"> (please print)  ____________________________________________________</w:t>
      </w:r>
    </w:p>
    <w:p w:rsidR="00347F9C" w:rsidRPr="005D5B15" w:rsidRDefault="00347F9C">
      <w:pPr>
        <w:rPr>
          <w:b/>
        </w:rPr>
      </w:pPr>
    </w:p>
    <w:p w:rsidR="007D2810" w:rsidRDefault="007033FE">
      <w:pPr>
        <w:rPr>
          <w:b/>
        </w:rPr>
      </w:pPr>
      <w:r>
        <w:rPr>
          <w:b/>
        </w:rPr>
        <w:t>Closed Book (80</w:t>
      </w:r>
      <w:r w:rsidR="007D2810" w:rsidRPr="007D2810">
        <w:rPr>
          <w:b/>
        </w:rPr>
        <w:t xml:space="preserve"> points)</w:t>
      </w:r>
    </w:p>
    <w:p w:rsidR="007D2810" w:rsidRDefault="007D2810">
      <w:r>
        <w:t>1. (2.5 pts – circle the 5 correct answers in parentheses</w:t>
      </w:r>
      <w:r w:rsidR="002D449C">
        <w:t>)</w:t>
      </w:r>
      <w:r>
        <w:t xml:space="preserve">.  Radiation from 32-P is in the form of a </w:t>
      </w:r>
      <w:r w:rsidRPr="002D449C">
        <w:rPr>
          <w:b/>
        </w:rPr>
        <w:t xml:space="preserve">(beta,) </w:t>
      </w:r>
      <w:r>
        <w:t xml:space="preserve">particle which can promote the release of </w:t>
      </w:r>
      <w:r w:rsidRPr="002D449C">
        <w:rPr>
          <w:b/>
        </w:rPr>
        <w:t>(</w:t>
      </w:r>
      <w:r w:rsidR="00EA1A2A">
        <w:rPr>
          <w:b/>
        </w:rPr>
        <w:t>X-ray</w:t>
      </w:r>
      <w:r w:rsidRPr="002D449C">
        <w:rPr>
          <w:b/>
        </w:rPr>
        <w:t>)</w:t>
      </w:r>
      <w:r>
        <w:t xml:space="preserve"> irradiation when it strikes </w:t>
      </w:r>
      <w:r w:rsidR="00EA1A2A">
        <w:rPr>
          <w:b/>
        </w:rPr>
        <w:t>(thin,</w:t>
      </w:r>
      <w:r>
        <w:t xml:space="preserve">) foils of </w:t>
      </w:r>
      <w:r w:rsidR="00EA1A2A">
        <w:rPr>
          <w:b/>
        </w:rPr>
        <w:t>(high</w:t>
      </w:r>
      <w:r w:rsidRPr="002D449C">
        <w:rPr>
          <w:b/>
        </w:rPr>
        <w:t xml:space="preserve">) </w:t>
      </w:r>
      <w:r>
        <w:t xml:space="preserve">atomic number materials.  32-P is best shielded by </w:t>
      </w:r>
      <w:r w:rsidRPr="002D449C">
        <w:rPr>
          <w:b/>
        </w:rPr>
        <w:t>(1/2 in</w:t>
      </w:r>
      <w:r w:rsidR="00EA1A2A">
        <w:rPr>
          <w:b/>
        </w:rPr>
        <w:t>ch Plexiglas</w:t>
      </w:r>
      <w:r w:rsidRPr="002D449C">
        <w:rPr>
          <w:b/>
        </w:rPr>
        <w:t>)</w:t>
      </w:r>
      <w:r>
        <w:t>.</w:t>
      </w:r>
    </w:p>
    <w:p w:rsidR="007D2810" w:rsidRDefault="007D2810"/>
    <w:p w:rsidR="007D2810" w:rsidRDefault="007D2810">
      <w:r>
        <w:t xml:space="preserve">2.  </w:t>
      </w:r>
      <w:r w:rsidR="00B02FA8">
        <w:t xml:space="preserve">(2 pts) Many storage and reaction buffers for enzymes contain dithiothreitol (DTT).  If a mistake is made and DTT is not added, which is the </w:t>
      </w:r>
      <w:r w:rsidR="002D449C">
        <w:t xml:space="preserve">one </w:t>
      </w:r>
      <w:r w:rsidR="00B02FA8" w:rsidRPr="00B02FA8">
        <w:rPr>
          <w:u w:val="single"/>
        </w:rPr>
        <w:t>most likely</w:t>
      </w:r>
      <w:r w:rsidR="00B02FA8">
        <w:t xml:space="preserve"> consequence?</w:t>
      </w:r>
    </w:p>
    <w:p w:rsidR="00B02FA8" w:rsidRDefault="00B02FA8">
      <w:proofErr w:type="gramStart"/>
      <w:r>
        <w:t>b</w:t>
      </w:r>
      <w:proofErr w:type="gramEnd"/>
      <w:r>
        <w:t xml:space="preserve">. the enzyme will form undesired intermolecular and intramolecular covalent bonds </w:t>
      </w:r>
    </w:p>
    <w:p w:rsidR="00B02FA8" w:rsidRDefault="00B02FA8"/>
    <w:p w:rsidR="00B02FA8" w:rsidRDefault="00B02FA8">
      <w:r>
        <w:t xml:space="preserve">3. </w:t>
      </w:r>
      <w:r w:rsidR="000815EB">
        <w:t xml:space="preserve">(3 pts) </w:t>
      </w:r>
      <w:proofErr w:type="gramStart"/>
      <w:r w:rsidR="002D449C">
        <w:t>Present</w:t>
      </w:r>
      <w:proofErr w:type="gramEnd"/>
      <w:r w:rsidR="002D449C">
        <w:t xml:space="preserve"> </w:t>
      </w:r>
      <w:r>
        <w:t xml:space="preserve">the following </w:t>
      </w:r>
      <w:r w:rsidR="002D449C">
        <w:t>reagents</w:t>
      </w:r>
      <w:r>
        <w:t xml:space="preserve"> </w:t>
      </w:r>
      <w:r w:rsidR="002D449C">
        <w:t>in</w:t>
      </w:r>
      <w:r>
        <w:t xml:space="preserve"> the appropriate </w:t>
      </w:r>
      <w:r w:rsidR="000815EB">
        <w:t xml:space="preserve">order of </w:t>
      </w:r>
      <w:r>
        <w:t>addition in the E. coli plasmid “mini-prep” experiment</w:t>
      </w:r>
    </w:p>
    <w:p w:rsidR="000815EB" w:rsidRDefault="000815EB">
      <w:pPr>
        <w:rPr>
          <w:rFonts w:ascii="Times New Roman" w:hAnsi="Times New Roman"/>
        </w:rPr>
      </w:pPr>
      <w:r>
        <w:rPr>
          <w:rFonts w:ascii="Times New Roman" w:hAnsi="Times New Roman"/>
        </w:rPr>
        <w:t xml:space="preserve">a) </w:t>
      </w:r>
      <w:r w:rsidRPr="00B23B33">
        <w:rPr>
          <w:rFonts w:ascii="Times New Roman" w:hAnsi="Times New Roman"/>
        </w:rPr>
        <w:t>200 mM NaOH, 1% SDS</w:t>
      </w:r>
    </w:p>
    <w:p w:rsidR="000815EB" w:rsidRDefault="000815EB">
      <w:pPr>
        <w:rPr>
          <w:rFonts w:ascii="Times New Roman" w:hAnsi="Times New Roman"/>
        </w:rPr>
      </w:pPr>
      <w:r>
        <w:rPr>
          <w:rFonts w:ascii="Times New Roman" w:hAnsi="Times New Roman"/>
        </w:rPr>
        <w:t xml:space="preserve">b) 3M Potassium acetate ( </w:t>
      </w:r>
      <w:r w:rsidRPr="00B23B33">
        <w:rPr>
          <w:rFonts w:ascii="Times New Roman" w:hAnsi="Times New Roman"/>
        </w:rPr>
        <w:t>made by mixing 300 ml of 5M potassium acetate with 57.5 ml of glacial acetic acid and 142.5 ml of sterile water</w:t>
      </w:r>
      <w:r>
        <w:rPr>
          <w:rFonts w:ascii="Times New Roman" w:hAnsi="Times New Roman"/>
        </w:rPr>
        <w:t>)</w:t>
      </w:r>
    </w:p>
    <w:p w:rsidR="000815EB" w:rsidRDefault="000815EB">
      <w:pPr>
        <w:rPr>
          <w:rFonts w:ascii="Times New Roman" w:hAnsi="Times New Roman"/>
        </w:rPr>
      </w:pPr>
      <w:r>
        <w:rPr>
          <w:rFonts w:ascii="Times New Roman" w:hAnsi="Times New Roman"/>
        </w:rPr>
        <w:t>c) 100% ethanol</w:t>
      </w:r>
    </w:p>
    <w:p w:rsidR="000815EB" w:rsidRDefault="000815EB">
      <w:pPr>
        <w:rPr>
          <w:rFonts w:ascii="Times New Roman" w:hAnsi="Times New Roman"/>
        </w:rPr>
      </w:pPr>
      <w:r>
        <w:rPr>
          <w:rFonts w:ascii="Times New Roman" w:hAnsi="Times New Roman"/>
        </w:rPr>
        <w:t>d) Phenol/Ch</w:t>
      </w:r>
      <w:r w:rsidR="00217017">
        <w:rPr>
          <w:rFonts w:ascii="Times New Roman" w:hAnsi="Times New Roman"/>
        </w:rPr>
        <w:t>l</w:t>
      </w:r>
      <w:r>
        <w:rPr>
          <w:rFonts w:ascii="Times New Roman" w:hAnsi="Times New Roman"/>
        </w:rPr>
        <w:t>oroform/Isoamyl alcohol (PCI)</w:t>
      </w:r>
    </w:p>
    <w:p w:rsidR="000815EB" w:rsidRDefault="000815EB" w:rsidP="000815EB">
      <w:pPr>
        <w:rPr>
          <w:rFonts w:ascii="Times New Roman" w:hAnsi="Times New Roman"/>
        </w:rPr>
      </w:pPr>
      <w:r>
        <w:rPr>
          <w:rFonts w:ascii="Times New Roman" w:hAnsi="Times New Roman"/>
        </w:rPr>
        <w:t xml:space="preserve">e) </w:t>
      </w:r>
      <w:r w:rsidRPr="000815EB">
        <w:rPr>
          <w:rFonts w:ascii="Times New Roman" w:hAnsi="Times New Roman"/>
        </w:rPr>
        <w:t>50 mM glucose, 10 mM EDTA, 25 mM Tris-HCl, pH 8.0</w:t>
      </w:r>
    </w:p>
    <w:p w:rsidR="000815EB" w:rsidRDefault="000815EB" w:rsidP="000815EB">
      <w:pPr>
        <w:rPr>
          <w:rFonts w:ascii="Times New Roman" w:hAnsi="Times New Roman"/>
        </w:rPr>
      </w:pPr>
      <w:r>
        <w:rPr>
          <w:rFonts w:ascii="Times New Roman" w:hAnsi="Times New Roman"/>
        </w:rPr>
        <w:t>f) 10 mm Tris, 1 mm EDTA (TE) with ribonuclease</w:t>
      </w:r>
    </w:p>
    <w:p w:rsidR="000815EB" w:rsidRDefault="000815EB">
      <w:pPr>
        <w:rPr>
          <w:rFonts w:ascii="Times New Roman" w:hAnsi="Times New Roman"/>
        </w:rPr>
      </w:pPr>
    </w:p>
    <w:p w:rsidR="000815EB" w:rsidRDefault="000815EB">
      <w:pPr>
        <w:rPr>
          <w:rFonts w:ascii="Times New Roman" w:hAnsi="Times New Roman"/>
        </w:rPr>
      </w:pPr>
      <w:r>
        <w:rPr>
          <w:rFonts w:ascii="Times New Roman" w:hAnsi="Times New Roman"/>
        </w:rPr>
        <w:t>Order of addition:  1(first</w:t>
      </w:r>
      <w:proofErr w:type="gramStart"/>
      <w:r>
        <w:rPr>
          <w:rFonts w:ascii="Times New Roman" w:hAnsi="Times New Roman"/>
        </w:rPr>
        <w:t>)_</w:t>
      </w:r>
      <w:proofErr w:type="gramEnd"/>
      <w:r>
        <w:rPr>
          <w:rFonts w:ascii="Times New Roman" w:hAnsi="Times New Roman"/>
        </w:rPr>
        <w:t>__</w:t>
      </w:r>
      <w:r w:rsidR="00EA1A2A">
        <w:rPr>
          <w:rFonts w:ascii="Times New Roman" w:hAnsi="Times New Roman"/>
        </w:rPr>
        <w:t>F</w:t>
      </w:r>
      <w:r>
        <w:rPr>
          <w:rFonts w:ascii="Times New Roman" w:hAnsi="Times New Roman"/>
        </w:rPr>
        <w:t>__ 2__</w:t>
      </w:r>
      <w:r w:rsidR="00EA1A2A">
        <w:rPr>
          <w:rFonts w:ascii="Times New Roman" w:hAnsi="Times New Roman"/>
        </w:rPr>
        <w:t>A</w:t>
      </w:r>
      <w:r>
        <w:rPr>
          <w:rFonts w:ascii="Times New Roman" w:hAnsi="Times New Roman"/>
        </w:rPr>
        <w:t>___ 3__</w:t>
      </w:r>
      <w:r w:rsidR="00EA1A2A">
        <w:rPr>
          <w:rFonts w:ascii="Times New Roman" w:hAnsi="Times New Roman"/>
        </w:rPr>
        <w:t>B</w:t>
      </w:r>
      <w:r>
        <w:rPr>
          <w:rFonts w:ascii="Times New Roman" w:hAnsi="Times New Roman"/>
        </w:rPr>
        <w:t>___ 4__</w:t>
      </w:r>
      <w:r w:rsidR="00EA1A2A">
        <w:rPr>
          <w:rFonts w:ascii="Times New Roman" w:hAnsi="Times New Roman"/>
        </w:rPr>
        <w:t>D</w:t>
      </w:r>
      <w:r>
        <w:rPr>
          <w:rFonts w:ascii="Times New Roman" w:hAnsi="Times New Roman"/>
        </w:rPr>
        <w:t>___  5_</w:t>
      </w:r>
      <w:r w:rsidR="00EA1A2A">
        <w:rPr>
          <w:rFonts w:ascii="Times New Roman" w:hAnsi="Times New Roman"/>
        </w:rPr>
        <w:t>C</w:t>
      </w:r>
      <w:r>
        <w:rPr>
          <w:rFonts w:ascii="Times New Roman" w:hAnsi="Times New Roman"/>
        </w:rPr>
        <w:t>____ 6(last)___</w:t>
      </w:r>
      <w:r w:rsidR="00EA1A2A">
        <w:rPr>
          <w:rFonts w:ascii="Times New Roman" w:hAnsi="Times New Roman"/>
        </w:rPr>
        <w:t>F</w:t>
      </w:r>
      <w:r>
        <w:rPr>
          <w:rFonts w:ascii="Times New Roman" w:hAnsi="Times New Roman"/>
        </w:rPr>
        <w:t>___</w:t>
      </w:r>
    </w:p>
    <w:p w:rsidR="009B0630" w:rsidRDefault="009B0630">
      <w:pPr>
        <w:rPr>
          <w:rFonts w:ascii="Times New Roman" w:hAnsi="Times New Roman"/>
        </w:rPr>
      </w:pPr>
    </w:p>
    <w:p w:rsidR="009B0630" w:rsidRDefault="009B0630">
      <w:pPr>
        <w:rPr>
          <w:rFonts w:ascii="Times New Roman" w:hAnsi="Times New Roman"/>
        </w:rPr>
      </w:pPr>
      <w:r>
        <w:rPr>
          <w:rFonts w:ascii="Times New Roman" w:hAnsi="Times New Roman"/>
        </w:rPr>
        <w:t xml:space="preserve">4.  (4 pts) </w:t>
      </w:r>
      <w:proofErr w:type="gramStart"/>
      <w:r>
        <w:rPr>
          <w:rFonts w:ascii="Times New Roman" w:hAnsi="Times New Roman"/>
        </w:rPr>
        <w:t>What</w:t>
      </w:r>
      <w:proofErr w:type="gramEnd"/>
      <w:r>
        <w:rPr>
          <w:rFonts w:ascii="Times New Roman" w:hAnsi="Times New Roman"/>
        </w:rPr>
        <w:t xml:space="preserve"> is the function of:</w:t>
      </w:r>
    </w:p>
    <w:p w:rsidR="009B0630" w:rsidRDefault="009B0630">
      <w:pPr>
        <w:rPr>
          <w:rFonts w:ascii="Times New Roman" w:hAnsi="Times New Roman"/>
        </w:rPr>
      </w:pPr>
    </w:p>
    <w:p w:rsidR="009B0630" w:rsidRDefault="009B0630">
      <w:pPr>
        <w:rPr>
          <w:rFonts w:ascii="Times New Roman" w:hAnsi="Times New Roman"/>
        </w:rPr>
      </w:pPr>
      <w:r>
        <w:rPr>
          <w:rFonts w:ascii="Times New Roman" w:hAnsi="Times New Roman"/>
        </w:rPr>
        <w:t xml:space="preserve">a) </w:t>
      </w:r>
      <w:proofErr w:type="gramStart"/>
      <w:r>
        <w:rPr>
          <w:rFonts w:ascii="Times New Roman" w:hAnsi="Times New Roman"/>
        </w:rPr>
        <w:t>f1(</w:t>
      </w:r>
      <w:proofErr w:type="gramEnd"/>
      <w:r>
        <w:rPr>
          <w:rFonts w:ascii="Times New Roman" w:hAnsi="Times New Roman"/>
        </w:rPr>
        <w:t>IG)?</w:t>
      </w:r>
      <w:r w:rsidR="00EA1A2A">
        <w:rPr>
          <w:rFonts w:ascii="Times New Roman" w:hAnsi="Times New Roman"/>
        </w:rPr>
        <w:t xml:space="preserve"> Origin of replication for ssDNA synthesis </w:t>
      </w:r>
      <w:r w:rsidR="00C85B42">
        <w:rPr>
          <w:rFonts w:ascii="Times New Roman" w:hAnsi="Times New Roman"/>
        </w:rPr>
        <w:t xml:space="preserve">on the pTZ vector </w:t>
      </w:r>
      <w:r w:rsidR="00EA1A2A">
        <w:rPr>
          <w:rFonts w:ascii="Times New Roman" w:hAnsi="Times New Roman"/>
        </w:rPr>
        <w:t>activated by M13K07</w:t>
      </w:r>
    </w:p>
    <w:p w:rsidR="009B0630" w:rsidRDefault="009B0630">
      <w:pPr>
        <w:rPr>
          <w:rFonts w:ascii="Times New Roman" w:hAnsi="Times New Roman"/>
        </w:rPr>
      </w:pPr>
    </w:p>
    <w:p w:rsidR="009B0630" w:rsidRDefault="009B0630">
      <w:pPr>
        <w:rPr>
          <w:rFonts w:ascii="Times New Roman" w:hAnsi="Times New Roman"/>
        </w:rPr>
      </w:pPr>
      <w:r>
        <w:rPr>
          <w:rFonts w:ascii="Times New Roman" w:hAnsi="Times New Roman"/>
        </w:rPr>
        <w:t xml:space="preserve">b)  </w:t>
      </w:r>
      <w:proofErr w:type="gramStart"/>
      <w:r>
        <w:rPr>
          <w:rFonts w:ascii="Times New Roman" w:hAnsi="Times New Roman"/>
        </w:rPr>
        <w:t>rep(</w:t>
      </w:r>
      <w:proofErr w:type="gramEnd"/>
      <w:r>
        <w:rPr>
          <w:rFonts w:ascii="Times New Roman" w:hAnsi="Times New Roman"/>
        </w:rPr>
        <w:t>pMB1)?</w:t>
      </w:r>
      <w:r w:rsidR="00C85B42">
        <w:rPr>
          <w:rFonts w:ascii="Times New Roman" w:hAnsi="Times New Roman"/>
        </w:rPr>
        <w:t xml:space="preserve"> Origin of replication for dsDNA synthesis on the pTZ vector </w:t>
      </w:r>
    </w:p>
    <w:p w:rsidR="009B0630" w:rsidRDefault="009B0630">
      <w:pPr>
        <w:rPr>
          <w:rFonts w:ascii="Times New Roman" w:hAnsi="Times New Roman"/>
        </w:rPr>
      </w:pPr>
    </w:p>
    <w:p w:rsidR="009B0630" w:rsidRDefault="009B0630">
      <w:pPr>
        <w:rPr>
          <w:rFonts w:ascii="Times New Roman" w:hAnsi="Times New Roman"/>
        </w:rPr>
      </w:pPr>
      <w:r>
        <w:rPr>
          <w:rFonts w:ascii="Times New Roman" w:hAnsi="Times New Roman"/>
        </w:rPr>
        <w:t>c) MCS?</w:t>
      </w:r>
      <w:r w:rsidR="00EA1A2A">
        <w:rPr>
          <w:rFonts w:ascii="Times New Roman" w:hAnsi="Times New Roman"/>
        </w:rPr>
        <w:t xml:space="preserve"> Multiple cloning site – lots of restriction site cloning options</w:t>
      </w:r>
      <w:r w:rsidR="00C85B42">
        <w:rPr>
          <w:rFonts w:ascii="Times New Roman" w:hAnsi="Times New Roman"/>
        </w:rPr>
        <w:t xml:space="preserve"> for the pTZ vector</w:t>
      </w:r>
    </w:p>
    <w:p w:rsidR="009B0630" w:rsidRDefault="009B0630">
      <w:pPr>
        <w:rPr>
          <w:rFonts w:ascii="Times New Roman" w:hAnsi="Times New Roman"/>
        </w:rPr>
      </w:pPr>
    </w:p>
    <w:p w:rsidR="009B0630" w:rsidRDefault="009B0630">
      <w:pPr>
        <w:rPr>
          <w:rFonts w:ascii="Times New Roman" w:hAnsi="Times New Roman"/>
        </w:rPr>
      </w:pPr>
      <w:r>
        <w:rPr>
          <w:rFonts w:ascii="Times New Roman" w:hAnsi="Times New Roman"/>
        </w:rPr>
        <w:t xml:space="preserve">d) </w:t>
      </w:r>
      <w:proofErr w:type="spellStart"/>
      <w:proofErr w:type="gramStart"/>
      <w:r>
        <w:rPr>
          <w:rFonts w:ascii="Times New Roman" w:hAnsi="Times New Roman"/>
        </w:rPr>
        <w:t>bla</w:t>
      </w:r>
      <w:proofErr w:type="spellEnd"/>
      <w:r>
        <w:rPr>
          <w:rFonts w:ascii="Times New Roman" w:hAnsi="Times New Roman"/>
        </w:rPr>
        <w:t>(</w:t>
      </w:r>
      <w:proofErr w:type="spellStart"/>
      <w:proofErr w:type="gramEnd"/>
      <w:r>
        <w:rPr>
          <w:rFonts w:ascii="Times New Roman" w:hAnsi="Times New Roman"/>
        </w:rPr>
        <w:t>Ap</w:t>
      </w:r>
      <w:r w:rsidRPr="009B0630">
        <w:rPr>
          <w:rFonts w:ascii="Times New Roman" w:hAnsi="Times New Roman"/>
          <w:vertAlign w:val="superscript"/>
        </w:rPr>
        <w:t>R</w:t>
      </w:r>
      <w:proofErr w:type="spellEnd"/>
      <w:r w:rsidRPr="009B0630">
        <w:rPr>
          <w:rFonts w:ascii="Times New Roman" w:hAnsi="Times New Roman"/>
        </w:rPr>
        <w:t>)</w:t>
      </w:r>
      <w:r>
        <w:rPr>
          <w:rFonts w:ascii="Times New Roman" w:hAnsi="Times New Roman"/>
        </w:rPr>
        <w:t>?</w:t>
      </w:r>
      <w:r w:rsidR="00C85B42">
        <w:rPr>
          <w:rFonts w:ascii="Times New Roman" w:hAnsi="Times New Roman"/>
        </w:rPr>
        <w:t xml:space="preserve"> The gene that encodes</w:t>
      </w:r>
      <w:r w:rsidR="00EA1A2A">
        <w:rPr>
          <w:rFonts w:ascii="Times New Roman" w:hAnsi="Times New Roman"/>
        </w:rPr>
        <w:t xml:space="preserve"> beta lactamase, </w:t>
      </w:r>
      <w:r w:rsidR="00C85B42">
        <w:rPr>
          <w:rFonts w:ascii="Times New Roman" w:hAnsi="Times New Roman"/>
        </w:rPr>
        <w:t xml:space="preserve">an </w:t>
      </w:r>
      <w:r w:rsidR="00EA1A2A">
        <w:rPr>
          <w:rFonts w:ascii="Times New Roman" w:hAnsi="Times New Roman"/>
        </w:rPr>
        <w:t xml:space="preserve">enzyme that cleaves ampicillin to make the </w:t>
      </w:r>
      <w:r w:rsidR="00C85B42">
        <w:rPr>
          <w:rFonts w:ascii="Times New Roman" w:hAnsi="Times New Roman"/>
        </w:rPr>
        <w:t xml:space="preserve">pTZ transformed </w:t>
      </w:r>
      <w:r w:rsidR="00EA1A2A">
        <w:rPr>
          <w:rFonts w:ascii="Times New Roman" w:hAnsi="Times New Roman"/>
        </w:rPr>
        <w:t>bacteria drug resistant</w:t>
      </w:r>
    </w:p>
    <w:p w:rsidR="009B0630" w:rsidRDefault="009B0630">
      <w:pPr>
        <w:rPr>
          <w:rFonts w:ascii="Times New Roman" w:hAnsi="Times New Roman"/>
        </w:rPr>
      </w:pPr>
    </w:p>
    <w:p w:rsidR="009B0630" w:rsidRPr="009B0630" w:rsidRDefault="009B0630">
      <w:pPr>
        <w:rPr>
          <w:rFonts w:ascii="Times New Roman" w:hAnsi="Times New Roman"/>
        </w:rPr>
      </w:pPr>
      <w:r>
        <w:rPr>
          <w:rFonts w:ascii="Times New Roman" w:hAnsi="Times New Roman"/>
        </w:rPr>
        <w:t>In your answer state what the gene or DNA sequence does and how we used it in our BIO 510 lab experiments.</w:t>
      </w:r>
    </w:p>
    <w:p w:rsidR="009B0630" w:rsidRDefault="009B0630">
      <w:pPr>
        <w:rPr>
          <w:rFonts w:ascii="Times New Roman" w:hAnsi="Times New Roman"/>
        </w:rPr>
      </w:pPr>
      <w:r>
        <w:rPr>
          <w:noProof/>
        </w:rPr>
        <w:lastRenderedPageBreak/>
        <w:drawing>
          <wp:anchor distT="0" distB="0" distL="114300" distR="114300" simplePos="0" relativeHeight="251658240" behindDoc="1" locked="0" layoutInCell="1" allowOverlap="1" wp14:anchorId="7FCDDE96" wp14:editId="17E11130">
            <wp:simplePos x="0" y="0"/>
            <wp:positionH relativeFrom="column">
              <wp:posOffset>9525</wp:posOffset>
            </wp:positionH>
            <wp:positionV relativeFrom="paragraph">
              <wp:posOffset>140335</wp:posOffset>
            </wp:positionV>
            <wp:extent cx="3236595" cy="2587625"/>
            <wp:effectExtent l="0" t="0" r="1905" b="3175"/>
            <wp:wrapTight wrapText="bothSides">
              <wp:wrapPolygon edited="0">
                <wp:start x="0" y="0"/>
                <wp:lineTo x="0" y="21467"/>
                <wp:lineTo x="21486" y="21467"/>
                <wp:lineTo x="2148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TZ19U_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36595" cy="2587625"/>
                    </a:xfrm>
                    <a:prstGeom prst="rect">
                      <a:avLst/>
                    </a:prstGeom>
                  </pic:spPr>
                </pic:pic>
              </a:graphicData>
            </a:graphic>
            <wp14:sizeRelH relativeFrom="margin">
              <wp14:pctWidth>0</wp14:pctWidth>
            </wp14:sizeRelH>
            <wp14:sizeRelV relativeFrom="margin">
              <wp14:pctHeight>0</wp14:pctHeight>
            </wp14:sizeRelV>
          </wp:anchor>
        </w:drawing>
      </w:r>
    </w:p>
    <w:p w:rsidR="009B0630" w:rsidRDefault="009B0630">
      <w:pPr>
        <w:rPr>
          <w:rFonts w:ascii="Times New Roman" w:hAnsi="Times New Roman"/>
        </w:rPr>
      </w:pPr>
    </w:p>
    <w:p w:rsidR="009B0630" w:rsidRDefault="009B0630"/>
    <w:p w:rsidR="00446057" w:rsidRDefault="00446057"/>
    <w:p w:rsidR="00446057" w:rsidRDefault="00446057"/>
    <w:p w:rsidR="00446057" w:rsidRDefault="00446057"/>
    <w:p w:rsidR="00446057" w:rsidRDefault="00446057"/>
    <w:p w:rsidR="00446057" w:rsidRDefault="00446057"/>
    <w:p w:rsidR="00A667ED" w:rsidRDefault="007C4717" w:rsidP="00A667ED">
      <w:pPr>
        <w:pStyle w:val="ListParagraph"/>
        <w:ind w:left="0"/>
        <w:rPr>
          <w:color w:val="000000" w:themeColor="text1"/>
        </w:rPr>
      </w:pPr>
      <w:r>
        <w:t>5.</w:t>
      </w:r>
      <w:r w:rsidR="00446057">
        <w:t xml:space="preserve"> </w:t>
      </w:r>
      <w:r w:rsidR="00A667ED" w:rsidRPr="00970266">
        <w:t xml:space="preserve">(12 pts) </w:t>
      </w:r>
      <w:r w:rsidR="00A667ED">
        <w:t xml:space="preserve">Using </w:t>
      </w:r>
      <w:r w:rsidR="00A667ED" w:rsidRPr="00970266">
        <w:t xml:space="preserve">the following hybridization data, determine the location </w:t>
      </w:r>
      <w:r w:rsidR="00A667ED" w:rsidRPr="005C0F2A">
        <w:rPr>
          <w:u w:val="single"/>
        </w:rPr>
        <w:t xml:space="preserve">and </w:t>
      </w:r>
      <w:r w:rsidR="00A667ED" w:rsidRPr="00970266">
        <w:t>dire</w:t>
      </w:r>
      <w:r w:rsidR="00A667ED">
        <w:t xml:space="preserve">ction of transcription for the four </w:t>
      </w:r>
      <w:r w:rsidR="00A667ED" w:rsidRPr="00970266">
        <w:t>RNA transcript</w:t>
      </w:r>
      <w:r w:rsidR="00A667ED">
        <w:t>s</w:t>
      </w:r>
      <w:r w:rsidR="00A667ED" w:rsidRPr="00970266">
        <w:t xml:space="preserve">.  </w:t>
      </w:r>
      <w:r w:rsidR="00A667ED" w:rsidRPr="005C0F2A">
        <w:rPr>
          <w:b/>
          <w:highlight w:val="yellow"/>
        </w:rPr>
        <w:t>GIVEN</w:t>
      </w:r>
      <w:r w:rsidR="00A667ED">
        <w:t xml:space="preserve">: </w:t>
      </w:r>
      <w:r w:rsidR="00A667ED" w:rsidRPr="009926C3">
        <w:t>Assume</w:t>
      </w:r>
      <w:r w:rsidR="00A667ED" w:rsidRPr="00970266">
        <w:t xml:space="preserve"> that no more than one transcript is present in </w:t>
      </w:r>
      <w:r w:rsidR="00A667ED">
        <w:t>any</w:t>
      </w:r>
      <w:r w:rsidR="00A667ED" w:rsidRPr="00970266">
        <w:t xml:space="preserve"> interval defined by two adja</w:t>
      </w:r>
      <w:r w:rsidR="00A667ED">
        <w:t>cent restriction sites (that is, BamH1 to Pst1, Pst1 to Tsp1, Tsp1 to Msp2 etc.</w:t>
      </w:r>
      <w:r w:rsidR="00A667ED" w:rsidRPr="00970266">
        <w:t xml:space="preserve">) and that </w:t>
      </w:r>
      <w:r w:rsidR="00A667ED" w:rsidRPr="005C0F2A">
        <w:rPr>
          <w:u w:val="single"/>
        </w:rPr>
        <w:t>no transcripts extend into an adjacent restriction fragment</w:t>
      </w:r>
      <w:r w:rsidR="00A667ED" w:rsidRPr="00970266">
        <w:t xml:space="preserve">.  </w:t>
      </w:r>
      <w:r w:rsidR="00A667ED" w:rsidRPr="005C0F2A">
        <w:rPr>
          <w:b/>
          <w:i/>
          <w:highlight w:val="yellow"/>
        </w:rPr>
        <w:t xml:space="preserve">Put an </w:t>
      </w:r>
      <w:r w:rsidR="00A667ED" w:rsidRPr="005C0F2A">
        <w:rPr>
          <w:b/>
          <w:i/>
          <w:highlight w:val="yellow"/>
          <w:u w:val="single"/>
        </w:rPr>
        <w:t>arrow</w:t>
      </w:r>
      <w:r w:rsidR="00A667ED" w:rsidRPr="005C0F2A">
        <w:rPr>
          <w:b/>
          <w:i/>
          <w:u w:val="single"/>
        </w:rPr>
        <w:t xml:space="preserve"> head at the 3’ end of the transcript</w:t>
      </w:r>
      <w:r w:rsidR="00A667ED" w:rsidRPr="005C0F2A">
        <w:rPr>
          <w:b/>
          <w:i/>
        </w:rPr>
        <w:t xml:space="preserve"> (5’ -&gt; 3’) and be sure to indicate clearly by a </w:t>
      </w:r>
      <w:r w:rsidR="00A667ED" w:rsidRPr="005C0F2A">
        <w:rPr>
          <w:b/>
          <w:i/>
          <w:highlight w:val="yellow"/>
        </w:rPr>
        <w:t xml:space="preserve">solid line labeled with a transcript length </w:t>
      </w:r>
      <w:r w:rsidR="00A667ED" w:rsidRPr="005C0F2A">
        <w:rPr>
          <w:b/>
          <w:i/>
          <w:highlight w:val="yellow"/>
          <w:u w:val="single"/>
        </w:rPr>
        <w:t>where each transcript resides</w:t>
      </w:r>
      <w:r w:rsidR="00A667ED" w:rsidRPr="005C0F2A">
        <w:rPr>
          <w:b/>
          <w:i/>
          <w:highlight w:val="yellow"/>
        </w:rPr>
        <w:t xml:space="preserve"> and label its </w:t>
      </w:r>
      <w:r w:rsidR="00A667ED" w:rsidRPr="005C0F2A">
        <w:rPr>
          <w:b/>
          <w:i/>
          <w:highlight w:val="yellow"/>
          <w:u w:val="single"/>
        </w:rPr>
        <w:t>size.</w:t>
      </w:r>
    </w:p>
    <w:p w:rsidR="00A667ED" w:rsidRDefault="00A667ED" w:rsidP="00A667ED">
      <w:pPr>
        <w:pStyle w:val="ListParagraph"/>
        <w:ind w:left="0"/>
        <w:rPr>
          <w:color w:val="000000" w:themeColor="text1"/>
        </w:rPr>
      </w:pPr>
    </w:p>
    <w:p w:rsidR="00A667ED" w:rsidRDefault="00A667ED" w:rsidP="00A667ED">
      <w:pPr>
        <w:pStyle w:val="ListParagraph"/>
        <w:ind w:left="0"/>
        <w:rPr>
          <w:color w:val="000000" w:themeColor="text1"/>
        </w:rPr>
      </w:pPr>
      <w:r w:rsidRPr="00927897">
        <w:rPr>
          <w:b/>
        </w:rPr>
        <w:t>Single stranded Probe (5’-&gt;3</w:t>
      </w:r>
      <w:r>
        <w:t xml:space="preserve">’)    </w:t>
      </w:r>
      <w:r w:rsidRPr="00927897">
        <w:rPr>
          <w:b/>
        </w:rPr>
        <w:t>Hybridizing Bands on Blot (all in kb)</w:t>
      </w:r>
    </w:p>
    <w:p w:rsidR="00A667ED" w:rsidRDefault="00A667ED" w:rsidP="00A667ED">
      <w:pPr>
        <w:pStyle w:val="ListParagraph"/>
        <w:ind w:left="0"/>
      </w:pPr>
      <w:r>
        <w:t>BamH1-&gt; Cla1</w:t>
      </w:r>
      <w:r>
        <w:tab/>
      </w:r>
      <w:r>
        <w:tab/>
      </w:r>
      <w:r>
        <w:tab/>
      </w:r>
      <w:r>
        <w:tab/>
      </w:r>
      <w:r w:rsidR="001B7E66">
        <w:t>1.7 kb, 1.0</w:t>
      </w:r>
      <w:r>
        <w:t xml:space="preserve"> kb</w:t>
      </w:r>
    </w:p>
    <w:p w:rsidR="00A667ED" w:rsidRDefault="00A667ED" w:rsidP="00A667ED">
      <w:pPr>
        <w:pStyle w:val="ListParagraph"/>
        <w:ind w:left="0"/>
      </w:pPr>
      <w:proofErr w:type="gramStart"/>
      <w:r>
        <w:t>Msp2-&gt; Pst1</w:t>
      </w:r>
      <w:r>
        <w:tab/>
      </w:r>
      <w:r>
        <w:tab/>
      </w:r>
      <w:r>
        <w:tab/>
      </w:r>
      <w:r>
        <w:tab/>
      </w:r>
      <w:r>
        <w:tab/>
      </w:r>
      <w:r w:rsidR="001B7E66">
        <w:t>3.</w:t>
      </w:r>
      <w:proofErr w:type="gramEnd"/>
      <w:r w:rsidR="001B7E66">
        <w:t xml:space="preserve"> </w:t>
      </w:r>
      <w:r>
        <w:t xml:space="preserve"> </w:t>
      </w:r>
      <w:proofErr w:type="gramStart"/>
      <w:r>
        <w:t>kb</w:t>
      </w:r>
      <w:proofErr w:type="gramEnd"/>
    </w:p>
    <w:p w:rsidR="00A667ED" w:rsidRDefault="00A667ED" w:rsidP="00A667ED">
      <w:pPr>
        <w:pStyle w:val="ListParagraph"/>
        <w:ind w:left="0"/>
      </w:pPr>
      <w:r>
        <w:t>BamH1-&gt; Msp2</w:t>
      </w:r>
      <w:r>
        <w:tab/>
      </w:r>
      <w:r>
        <w:tab/>
      </w:r>
      <w:r>
        <w:tab/>
      </w:r>
      <w:r>
        <w:tab/>
      </w:r>
      <w:r w:rsidR="001B7E66">
        <w:t>1.7, 1.0</w:t>
      </w:r>
    </w:p>
    <w:p w:rsidR="00A667ED" w:rsidRDefault="00A667ED" w:rsidP="00A667ED">
      <w:pPr>
        <w:pStyle w:val="ListParagraph"/>
        <w:ind w:left="0"/>
      </w:pPr>
      <w:r>
        <w:t>Cla1-&gt; BamH1</w:t>
      </w:r>
      <w:r>
        <w:tab/>
      </w:r>
      <w:r>
        <w:tab/>
      </w:r>
      <w:r>
        <w:tab/>
      </w:r>
      <w:r>
        <w:tab/>
      </w:r>
      <w:r w:rsidR="001B7E66">
        <w:t xml:space="preserve">3.1 </w:t>
      </w:r>
      <w:r>
        <w:t xml:space="preserve">kb, </w:t>
      </w:r>
      <w:r w:rsidR="001B7E66">
        <w:t>0.8</w:t>
      </w:r>
      <w:r>
        <w:t xml:space="preserve"> kb</w:t>
      </w:r>
    </w:p>
    <w:p w:rsidR="00A667ED" w:rsidRDefault="00A667ED" w:rsidP="00A667ED">
      <w:pPr>
        <w:pStyle w:val="ListParagraph"/>
        <w:ind w:left="0"/>
      </w:pPr>
      <w:r>
        <w:t>Pst1-&gt;Gas1</w:t>
      </w:r>
      <w:r>
        <w:tab/>
      </w:r>
      <w:r>
        <w:tab/>
      </w:r>
      <w:r>
        <w:tab/>
      </w:r>
      <w:r>
        <w:tab/>
      </w:r>
      <w:r>
        <w:tab/>
      </w:r>
      <w:r w:rsidR="001B7E66">
        <w:t>1.0</w:t>
      </w:r>
    </w:p>
    <w:p w:rsidR="00A667ED" w:rsidRDefault="00A667ED" w:rsidP="00A667ED">
      <w:pPr>
        <w:pStyle w:val="ListParagraph"/>
        <w:ind w:left="0"/>
      </w:pPr>
      <w:r>
        <w:t>Tsp1-&gt; BamH1</w:t>
      </w:r>
      <w:r>
        <w:tab/>
      </w:r>
      <w:r>
        <w:tab/>
      </w:r>
      <w:r>
        <w:tab/>
      </w:r>
      <w:r>
        <w:tab/>
      </w:r>
      <w:r w:rsidR="001B7E66">
        <w:t>0</w:t>
      </w:r>
      <w:r>
        <w:t xml:space="preserve"> kb</w:t>
      </w:r>
    </w:p>
    <w:p w:rsidR="00A667ED" w:rsidRDefault="00A667ED" w:rsidP="00A667ED">
      <w:pPr>
        <w:pStyle w:val="ListParagraph"/>
        <w:ind w:left="0"/>
      </w:pPr>
      <w:r>
        <w:t>Pst1-&gt;Msp2</w:t>
      </w:r>
      <w:r>
        <w:tab/>
      </w:r>
      <w:r>
        <w:tab/>
      </w:r>
      <w:r>
        <w:tab/>
      </w:r>
      <w:r>
        <w:tab/>
      </w:r>
      <w:r>
        <w:tab/>
      </w:r>
      <w:r w:rsidR="001B7E66">
        <w:t>1.</w:t>
      </w:r>
      <w:r>
        <w:t>0</w:t>
      </w:r>
    </w:p>
    <w:p w:rsidR="001B7E66" w:rsidRDefault="001B7E66" w:rsidP="00A667ED">
      <w:pPr>
        <w:pStyle w:val="ListParagraph"/>
        <w:ind w:left="0"/>
        <w:rPr>
          <w:color w:val="000000" w:themeColor="text1"/>
        </w:rPr>
      </w:pPr>
      <w:proofErr w:type="spellStart"/>
      <w:r>
        <w:t>GasI</w:t>
      </w:r>
      <w:proofErr w:type="spellEnd"/>
      <w:r>
        <w:t>-&gt;Msp2</w:t>
      </w:r>
      <w:r>
        <w:tab/>
      </w:r>
      <w:r>
        <w:tab/>
      </w:r>
      <w:r>
        <w:tab/>
      </w:r>
      <w:r>
        <w:tab/>
      </w:r>
      <w:r>
        <w:tab/>
        <w:t>0</w:t>
      </w:r>
    </w:p>
    <w:p w:rsidR="00A667ED" w:rsidRDefault="00A667ED" w:rsidP="00A667ED">
      <w:pPr>
        <w:pStyle w:val="ListParagraph"/>
        <w:ind w:left="0"/>
        <w:rPr>
          <w:color w:val="000000" w:themeColor="text1"/>
        </w:rPr>
      </w:pPr>
    </w:p>
    <w:p w:rsidR="00A667ED" w:rsidRDefault="00B75CB7" w:rsidP="00A667ED">
      <w:pPr>
        <w:rPr>
          <w:rFonts w:ascii="Times New Roman" w:hAnsi="Times New Roman" w:cs="Times New Roman"/>
          <w:color w:val="FF0000"/>
          <w:sz w:val="24"/>
          <w:szCs w:val="24"/>
        </w:rPr>
      </w:pPr>
      <w:r>
        <w:rPr>
          <w:rFonts w:ascii="Times New Roman" w:hAnsi="Times New Roman" w:cs="Times New Roman"/>
          <w:color w:val="000000" w:themeColor="text1"/>
          <w:sz w:val="24"/>
          <w:szCs w:val="24"/>
        </w:rPr>
        <w:t>BamH1--</w:t>
      </w:r>
      <w:r w:rsidR="003F4AF7">
        <w:rPr>
          <w:rFonts w:ascii="Times New Roman" w:hAnsi="Times New Roman" w:cs="Times New Roman"/>
          <w:color w:val="000000" w:themeColor="text1"/>
          <w:sz w:val="24"/>
          <w:szCs w:val="24"/>
        </w:rPr>
        <w:t>&lt;1.7</w:t>
      </w:r>
      <w:r>
        <w:rPr>
          <w:rFonts w:ascii="Times New Roman" w:hAnsi="Times New Roman" w:cs="Times New Roman"/>
          <w:color w:val="000000" w:themeColor="text1"/>
          <w:sz w:val="24"/>
          <w:szCs w:val="24"/>
        </w:rPr>
        <w:t>---Pst1--</w:t>
      </w:r>
      <w:r w:rsidR="003F4AF7">
        <w:rPr>
          <w:rFonts w:ascii="Times New Roman" w:hAnsi="Times New Roman" w:cs="Times New Roman"/>
          <w:color w:val="000000" w:themeColor="text1"/>
          <w:sz w:val="24"/>
          <w:szCs w:val="24"/>
        </w:rPr>
        <w:t>&lt;1.0</w:t>
      </w:r>
      <w:r>
        <w:rPr>
          <w:rFonts w:ascii="Times New Roman" w:hAnsi="Times New Roman" w:cs="Times New Roman"/>
          <w:color w:val="000000" w:themeColor="text1"/>
          <w:sz w:val="24"/>
          <w:szCs w:val="24"/>
        </w:rPr>
        <w:t>----Tsp1-------</w:t>
      </w:r>
      <w:r w:rsidR="003F4AF7">
        <w:rPr>
          <w:rFonts w:ascii="Times New Roman" w:hAnsi="Times New Roman" w:cs="Times New Roman"/>
          <w:color w:val="000000" w:themeColor="text1"/>
          <w:sz w:val="24"/>
          <w:szCs w:val="24"/>
        </w:rPr>
        <w:t>3.1&gt;</w:t>
      </w:r>
      <w:r>
        <w:rPr>
          <w:rFonts w:ascii="Times New Roman" w:hAnsi="Times New Roman" w:cs="Times New Roman"/>
          <w:color w:val="000000" w:themeColor="text1"/>
          <w:sz w:val="24"/>
          <w:szCs w:val="24"/>
        </w:rPr>
        <w:t>-----Msp2--------------Gas1---------</w:t>
      </w:r>
      <w:r w:rsidR="003F4AF7">
        <w:rPr>
          <w:rFonts w:ascii="Times New Roman" w:hAnsi="Times New Roman" w:cs="Times New Roman"/>
          <w:color w:val="000000" w:themeColor="text1"/>
          <w:sz w:val="24"/>
          <w:szCs w:val="24"/>
        </w:rPr>
        <w:t>0.8&gt;</w:t>
      </w:r>
      <w:r>
        <w:rPr>
          <w:rFonts w:ascii="Times New Roman" w:hAnsi="Times New Roman" w:cs="Times New Roman"/>
          <w:color w:val="000000" w:themeColor="text1"/>
          <w:sz w:val="24"/>
          <w:szCs w:val="24"/>
        </w:rPr>
        <w:t>---------</w:t>
      </w:r>
      <w:r w:rsidR="00A667ED" w:rsidRPr="006B3ECA">
        <w:rPr>
          <w:rFonts w:ascii="Times New Roman" w:hAnsi="Times New Roman" w:cs="Times New Roman"/>
          <w:color w:val="000000" w:themeColor="text1"/>
          <w:sz w:val="24"/>
          <w:szCs w:val="24"/>
        </w:rPr>
        <w:t>Cla1</w:t>
      </w:r>
    </w:p>
    <w:p w:rsidR="00B75CB7" w:rsidRDefault="00B75CB7">
      <w:pPr>
        <w:rPr>
          <w:rFonts w:ascii="Times New Roman" w:hAnsi="Times New Roman" w:cs="Times New Roman"/>
          <w:sz w:val="24"/>
          <w:szCs w:val="24"/>
        </w:rPr>
      </w:pPr>
    </w:p>
    <w:p w:rsidR="00217017" w:rsidRDefault="007C4717">
      <w:pPr>
        <w:rPr>
          <w:rFonts w:ascii="Times New Roman" w:hAnsi="Times New Roman" w:cs="Times New Roman"/>
          <w:sz w:val="24"/>
          <w:szCs w:val="24"/>
        </w:rPr>
      </w:pPr>
      <w:r>
        <w:rPr>
          <w:rFonts w:ascii="Times New Roman" w:hAnsi="Times New Roman" w:cs="Times New Roman"/>
          <w:sz w:val="24"/>
          <w:szCs w:val="24"/>
        </w:rPr>
        <w:t>6.</w:t>
      </w:r>
      <w:r w:rsidR="00217017" w:rsidRPr="00217017">
        <w:rPr>
          <w:rFonts w:ascii="Times New Roman" w:hAnsi="Times New Roman" w:cs="Times New Roman"/>
          <w:sz w:val="24"/>
          <w:szCs w:val="24"/>
        </w:rPr>
        <w:t xml:space="preserve"> </w:t>
      </w:r>
      <w:r w:rsidR="00217017">
        <w:rPr>
          <w:rFonts w:ascii="Times New Roman" w:hAnsi="Times New Roman" w:cs="Times New Roman"/>
          <w:sz w:val="24"/>
          <w:szCs w:val="24"/>
        </w:rPr>
        <w:t xml:space="preserve">(3 pts) </w:t>
      </w:r>
      <w:proofErr w:type="gramStart"/>
      <w:r w:rsidR="00217017">
        <w:rPr>
          <w:rFonts w:ascii="Times New Roman" w:hAnsi="Times New Roman" w:cs="Times New Roman"/>
          <w:sz w:val="24"/>
          <w:szCs w:val="24"/>
        </w:rPr>
        <w:t>A</w:t>
      </w:r>
      <w:proofErr w:type="gramEnd"/>
      <w:r w:rsidR="00217017">
        <w:rPr>
          <w:rFonts w:ascii="Times New Roman" w:hAnsi="Times New Roman" w:cs="Times New Roman"/>
          <w:sz w:val="24"/>
          <w:szCs w:val="24"/>
        </w:rPr>
        <w:t xml:space="preserve"> scintillation counter provides a measure of radioactivity in CPM values.  </w:t>
      </w:r>
    </w:p>
    <w:p w:rsidR="00D166B0" w:rsidRDefault="00217017">
      <w:pPr>
        <w:rPr>
          <w:rFonts w:ascii="Times New Roman" w:hAnsi="Times New Roman" w:cs="Times New Roman"/>
          <w:sz w:val="24"/>
          <w:szCs w:val="24"/>
        </w:rPr>
      </w:pPr>
      <w:r>
        <w:rPr>
          <w:rFonts w:ascii="Times New Roman" w:hAnsi="Times New Roman" w:cs="Times New Roman"/>
          <w:sz w:val="24"/>
          <w:szCs w:val="24"/>
        </w:rPr>
        <w:t>a) What do the letters CPM represent?</w:t>
      </w:r>
      <w:r w:rsidR="003F4AF7">
        <w:rPr>
          <w:rFonts w:ascii="Times New Roman" w:hAnsi="Times New Roman" w:cs="Times New Roman"/>
          <w:sz w:val="24"/>
          <w:szCs w:val="24"/>
        </w:rPr>
        <w:t xml:space="preserve"> </w:t>
      </w:r>
      <w:proofErr w:type="gramStart"/>
      <w:r w:rsidR="003F4AF7">
        <w:rPr>
          <w:rFonts w:ascii="Times New Roman" w:hAnsi="Times New Roman" w:cs="Times New Roman"/>
          <w:sz w:val="24"/>
          <w:szCs w:val="24"/>
        </w:rPr>
        <w:t>counts</w:t>
      </w:r>
      <w:proofErr w:type="gramEnd"/>
      <w:r w:rsidR="003F4AF7">
        <w:rPr>
          <w:rFonts w:ascii="Times New Roman" w:hAnsi="Times New Roman" w:cs="Times New Roman"/>
          <w:sz w:val="24"/>
          <w:szCs w:val="24"/>
        </w:rPr>
        <w:t xml:space="preserve"> per minute; what the scintillation counter registers</w:t>
      </w:r>
    </w:p>
    <w:p w:rsidR="00217017" w:rsidRDefault="00217017">
      <w:pPr>
        <w:rPr>
          <w:rFonts w:ascii="Times New Roman" w:hAnsi="Times New Roman" w:cs="Times New Roman"/>
          <w:sz w:val="24"/>
          <w:szCs w:val="24"/>
        </w:rPr>
      </w:pPr>
      <w:r>
        <w:rPr>
          <w:rFonts w:ascii="Times New Roman" w:hAnsi="Times New Roman" w:cs="Times New Roman"/>
          <w:sz w:val="24"/>
          <w:szCs w:val="24"/>
        </w:rPr>
        <w:t>b) What do the letters DPM represent?</w:t>
      </w:r>
      <w:r w:rsidR="003F4AF7">
        <w:rPr>
          <w:rFonts w:ascii="Times New Roman" w:hAnsi="Times New Roman" w:cs="Times New Roman"/>
          <w:sz w:val="24"/>
          <w:szCs w:val="24"/>
        </w:rPr>
        <w:t xml:space="preserve"> </w:t>
      </w:r>
      <w:proofErr w:type="gramStart"/>
      <w:r w:rsidR="003F4AF7">
        <w:rPr>
          <w:rFonts w:ascii="Times New Roman" w:hAnsi="Times New Roman" w:cs="Times New Roman"/>
          <w:sz w:val="24"/>
          <w:szCs w:val="24"/>
        </w:rPr>
        <w:t>decays</w:t>
      </w:r>
      <w:proofErr w:type="gramEnd"/>
      <w:r w:rsidR="003F4AF7">
        <w:rPr>
          <w:rFonts w:ascii="Times New Roman" w:hAnsi="Times New Roman" w:cs="Times New Roman"/>
          <w:sz w:val="24"/>
          <w:szCs w:val="24"/>
        </w:rPr>
        <w:t xml:space="preserve"> or disintegrations per minute; actual radiation decay</w:t>
      </w:r>
    </w:p>
    <w:p w:rsidR="00217017" w:rsidRPr="00217017" w:rsidRDefault="00217017">
      <w:pPr>
        <w:rPr>
          <w:rFonts w:ascii="Times New Roman" w:hAnsi="Times New Roman" w:cs="Times New Roman"/>
          <w:sz w:val="24"/>
          <w:szCs w:val="24"/>
        </w:rPr>
      </w:pPr>
      <w:r>
        <w:rPr>
          <w:rFonts w:ascii="Times New Roman" w:hAnsi="Times New Roman" w:cs="Times New Roman"/>
          <w:sz w:val="24"/>
          <w:szCs w:val="24"/>
        </w:rPr>
        <w:t>c) How do you convert CPM values into DPM values?  What factors guide you in this conversion?</w:t>
      </w:r>
      <w:r w:rsidR="003F4AF7">
        <w:rPr>
          <w:rFonts w:ascii="Times New Roman" w:hAnsi="Times New Roman" w:cs="Times New Roman"/>
          <w:sz w:val="24"/>
          <w:szCs w:val="24"/>
        </w:rPr>
        <w:t xml:space="preserve">  CPM X counting efficiency = DPM; the counting efficiency depends on the isotope used and the sensitivity of your scintillation counter</w:t>
      </w:r>
    </w:p>
    <w:p w:rsidR="00A667ED" w:rsidRDefault="00A667ED"/>
    <w:p w:rsidR="007C4717" w:rsidRDefault="007C4717">
      <w:pPr>
        <w:rPr>
          <w:rFonts w:ascii="Times New Roman" w:hAnsi="Times New Roman" w:cs="Times New Roman"/>
          <w:sz w:val="24"/>
          <w:szCs w:val="24"/>
        </w:rPr>
      </w:pPr>
      <w:r>
        <w:rPr>
          <w:rFonts w:ascii="Times New Roman" w:hAnsi="Times New Roman" w:cs="Times New Roman"/>
          <w:sz w:val="24"/>
          <w:szCs w:val="24"/>
        </w:rPr>
        <w:t>7.</w:t>
      </w:r>
      <w:r w:rsidRPr="007C4717">
        <w:rPr>
          <w:rFonts w:ascii="Times New Roman" w:hAnsi="Times New Roman" w:cs="Times New Roman"/>
          <w:sz w:val="24"/>
          <w:szCs w:val="24"/>
        </w:rPr>
        <w:t xml:space="preserve"> </w:t>
      </w:r>
      <w:r>
        <w:rPr>
          <w:rFonts w:ascii="Times New Roman" w:hAnsi="Times New Roman" w:cs="Times New Roman"/>
          <w:sz w:val="24"/>
          <w:szCs w:val="24"/>
        </w:rPr>
        <w:t xml:space="preserve">(1 </w:t>
      </w:r>
      <w:proofErr w:type="spellStart"/>
      <w:r>
        <w:rPr>
          <w:rFonts w:ascii="Times New Roman" w:hAnsi="Times New Roman" w:cs="Times New Roman"/>
          <w:sz w:val="24"/>
          <w:szCs w:val="24"/>
        </w:rPr>
        <w:t>pt</w:t>
      </w:r>
      <w:proofErr w:type="spellEnd"/>
      <w:r>
        <w:rPr>
          <w:rFonts w:ascii="Times New Roman" w:hAnsi="Times New Roman" w:cs="Times New Roman"/>
          <w:sz w:val="24"/>
          <w:szCs w:val="24"/>
        </w:rPr>
        <w:t xml:space="preserve">) </w:t>
      </w:r>
      <w:proofErr w:type="gramStart"/>
      <w:r w:rsidRPr="007C4717">
        <w:rPr>
          <w:rFonts w:ascii="Times New Roman" w:hAnsi="Times New Roman" w:cs="Times New Roman"/>
          <w:sz w:val="24"/>
          <w:szCs w:val="24"/>
        </w:rPr>
        <w:t>You</w:t>
      </w:r>
      <w:proofErr w:type="gramEnd"/>
      <w:r w:rsidRPr="007C4717">
        <w:rPr>
          <w:rFonts w:ascii="Times New Roman" w:hAnsi="Times New Roman" w:cs="Times New Roman"/>
          <w:sz w:val="24"/>
          <w:szCs w:val="24"/>
        </w:rPr>
        <w:t xml:space="preserve"> want to </w:t>
      </w:r>
      <w:r>
        <w:rPr>
          <w:rFonts w:ascii="Times New Roman" w:hAnsi="Times New Roman" w:cs="Times New Roman"/>
          <w:sz w:val="24"/>
          <w:szCs w:val="24"/>
        </w:rPr>
        <w:t>m</w:t>
      </w:r>
      <w:r w:rsidR="008400DA">
        <w:rPr>
          <w:rFonts w:ascii="Times New Roman" w:hAnsi="Times New Roman" w:cs="Times New Roman"/>
          <w:sz w:val="24"/>
          <w:szCs w:val="24"/>
        </w:rPr>
        <w:t>aximize</w:t>
      </w:r>
      <w:r>
        <w:rPr>
          <w:rFonts w:ascii="Times New Roman" w:hAnsi="Times New Roman" w:cs="Times New Roman"/>
          <w:sz w:val="24"/>
          <w:szCs w:val="24"/>
        </w:rPr>
        <w:t xml:space="preserve"> the difference in relative mobility of supercoiled vs linear versions of a plasmid DNA.  To do this, you should run an agarose gel in </w:t>
      </w:r>
      <w:r w:rsidRPr="00B75CB7">
        <w:rPr>
          <w:rFonts w:ascii="Times New Roman" w:hAnsi="Times New Roman" w:cs="Times New Roman"/>
          <w:b/>
          <w:sz w:val="24"/>
          <w:szCs w:val="24"/>
        </w:rPr>
        <w:t>(</w:t>
      </w:r>
      <w:r w:rsidR="003F4AF7">
        <w:rPr>
          <w:rFonts w:ascii="Times New Roman" w:hAnsi="Times New Roman" w:cs="Times New Roman"/>
          <w:b/>
          <w:sz w:val="24"/>
          <w:szCs w:val="24"/>
        </w:rPr>
        <w:t>3X</w:t>
      </w:r>
      <w:r w:rsidRPr="00B75CB7">
        <w:rPr>
          <w:rFonts w:ascii="Times New Roman" w:hAnsi="Times New Roman" w:cs="Times New Roman"/>
          <w:b/>
          <w:sz w:val="24"/>
          <w:szCs w:val="24"/>
        </w:rPr>
        <w:t xml:space="preserve">) </w:t>
      </w:r>
      <w:r>
        <w:rPr>
          <w:rFonts w:ascii="Times New Roman" w:hAnsi="Times New Roman" w:cs="Times New Roman"/>
          <w:sz w:val="24"/>
          <w:szCs w:val="24"/>
        </w:rPr>
        <w:t>TAE buffer.</w:t>
      </w:r>
      <w:r w:rsidR="003F4AF7">
        <w:rPr>
          <w:rFonts w:ascii="Times New Roman" w:hAnsi="Times New Roman" w:cs="Times New Roman"/>
          <w:sz w:val="24"/>
          <w:szCs w:val="24"/>
        </w:rPr>
        <w:t xml:space="preserve">  </w:t>
      </w:r>
    </w:p>
    <w:p w:rsidR="007C4717" w:rsidRDefault="007C4717">
      <w:pPr>
        <w:rPr>
          <w:rFonts w:ascii="Times New Roman" w:hAnsi="Times New Roman" w:cs="Times New Roman"/>
          <w:sz w:val="24"/>
          <w:szCs w:val="24"/>
        </w:rPr>
      </w:pPr>
    </w:p>
    <w:p w:rsidR="007C4717" w:rsidRDefault="007C4717">
      <w:pPr>
        <w:rPr>
          <w:rFonts w:ascii="Times New Roman" w:hAnsi="Times New Roman" w:cs="Times New Roman"/>
          <w:sz w:val="24"/>
          <w:szCs w:val="24"/>
        </w:rPr>
      </w:pPr>
      <w:r>
        <w:rPr>
          <w:rFonts w:ascii="Times New Roman" w:hAnsi="Times New Roman" w:cs="Times New Roman"/>
          <w:sz w:val="24"/>
          <w:szCs w:val="24"/>
        </w:rPr>
        <w:t xml:space="preserve">8. </w:t>
      </w:r>
      <w:r w:rsidR="00CF453D">
        <w:rPr>
          <w:rFonts w:ascii="Times New Roman" w:hAnsi="Times New Roman" w:cs="Times New Roman"/>
          <w:sz w:val="24"/>
          <w:szCs w:val="24"/>
        </w:rPr>
        <w:t>(3</w:t>
      </w:r>
      <w:r w:rsidRPr="00621631">
        <w:rPr>
          <w:rFonts w:ascii="Times New Roman" w:hAnsi="Times New Roman" w:cs="Times New Roman"/>
          <w:sz w:val="24"/>
          <w:szCs w:val="24"/>
        </w:rPr>
        <w:t xml:space="preserve"> pt</w:t>
      </w:r>
      <w:r w:rsidR="00326701">
        <w:rPr>
          <w:rFonts w:ascii="Times New Roman" w:hAnsi="Times New Roman" w:cs="Times New Roman"/>
          <w:sz w:val="24"/>
          <w:szCs w:val="24"/>
        </w:rPr>
        <w:t>s</w:t>
      </w:r>
      <w:r w:rsidRPr="00621631">
        <w:rPr>
          <w:rFonts w:ascii="Times New Roman" w:hAnsi="Times New Roman" w:cs="Times New Roman"/>
          <w:sz w:val="24"/>
          <w:szCs w:val="24"/>
        </w:rPr>
        <w:t xml:space="preserve">) Treatment of DNA with EcoRI methylase will </w:t>
      </w:r>
      <w:r w:rsidR="00080C36">
        <w:rPr>
          <w:rFonts w:ascii="Times New Roman" w:hAnsi="Times New Roman" w:cs="Times New Roman"/>
          <w:b/>
          <w:sz w:val="24"/>
          <w:szCs w:val="24"/>
        </w:rPr>
        <w:t>(</w:t>
      </w:r>
      <w:r w:rsidRPr="00B75CB7">
        <w:rPr>
          <w:rFonts w:ascii="Times New Roman" w:hAnsi="Times New Roman" w:cs="Times New Roman"/>
          <w:b/>
          <w:sz w:val="24"/>
          <w:szCs w:val="24"/>
        </w:rPr>
        <w:t>de</w:t>
      </w:r>
      <w:r w:rsidR="00080C36">
        <w:rPr>
          <w:rFonts w:ascii="Times New Roman" w:hAnsi="Times New Roman" w:cs="Times New Roman"/>
          <w:b/>
          <w:sz w:val="24"/>
          <w:szCs w:val="24"/>
        </w:rPr>
        <w:t>crease</w:t>
      </w:r>
      <w:r w:rsidRPr="00B75CB7">
        <w:rPr>
          <w:rFonts w:ascii="Times New Roman" w:hAnsi="Times New Roman" w:cs="Times New Roman"/>
          <w:b/>
          <w:sz w:val="24"/>
          <w:szCs w:val="24"/>
        </w:rPr>
        <w:t>)</w:t>
      </w:r>
      <w:r w:rsidRPr="00621631">
        <w:rPr>
          <w:rFonts w:ascii="Times New Roman" w:hAnsi="Times New Roman" w:cs="Times New Roman"/>
          <w:sz w:val="24"/>
          <w:szCs w:val="24"/>
        </w:rPr>
        <w:t xml:space="preserve"> the ability EcoRI restriction endonuclease to cleave DNA?  </w:t>
      </w:r>
      <w:r w:rsidR="00CF453D">
        <w:rPr>
          <w:rFonts w:ascii="Times New Roman" w:hAnsi="Times New Roman" w:cs="Times New Roman"/>
          <w:sz w:val="24"/>
          <w:szCs w:val="24"/>
        </w:rPr>
        <w:t xml:space="preserve">Treatment of DNA with Dam methylase will </w:t>
      </w:r>
      <w:r w:rsidR="00CF453D" w:rsidRPr="00CF453D">
        <w:rPr>
          <w:rFonts w:ascii="Times New Roman" w:hAnsi="Times New Roman" w:cs="Times New Roman"/>
          <w:sz w:val="24"/>
          <w:szCs w:val="24"/>
          <w:u w:val="single"/>
        </w:rPr>
        <w:t>most often</w:t>
      </w:r>
      <w:r w:rsidR="00CF453D">
        <w:rPr>
          <w:rFonts w:ascii="Times New Roman" w:hAnsi="Times New Roman" w:cs="Times New Roman"/>
          <w:sz w:val="24"/>
          <w:szCs w:val="24"/>
        </w:rPr>
        <w:t xml:space="preserve"> </w:t>
      </w:r>
      <w:r w:rsidR="00CF453D" w:rsidRPr="00B75CB7">
        <w:rPr>
          <w:rFonts w:ascii="Times New Roman" w:hAnsi="Times New Roman" w:cs="Times New Roman"/>
          <w:b/>
          <w:sz w:val="24"/>
          <w:szCs w:val="24"/>
        </w:rPr>
        <w:t>(decrease)</w:t>
      </w:r>
      <w:r w:rsidR="00CF453D">
        <w:rPr>
          <w:rFonts w:ascii="Times New Roman" w:hAnsi="Times New Roman" w:cs="Times New Roman"/>
          <w:sz w:val="24"/>
          <w:szCs w:val="24"/>
        </w:rPr>
        <w:t xml:space="preserve"> restriction endonuclease cleavage efficiency at substrate sites bearing this modification?  Plasmid DNA methylated by Dam methylase will </w:t>
      </w:r>
      <w:r w:rsidR="00CF453D" w:rsidRPr="00B75CB7">
        <w:rPr>
          <w:rFonts w:ascii="Times New Roman" w:hAnsi="Times New Roman" w:cs="Times New Roman"/>
          <w:b/>
          <w:sz w:val="24"/>
          <w:szCs w:val="24"/>
        </w:rPr>
        <w:t>(poorly)</w:t>
      </w:r>
      <w:r w:rsidR="00CF453D">
        <w:rPr>
          <w:rFonts w:ascii="Times New Roman" w:hAnsi="Times New Roman" w:cs="Times New Roman"/>
          <w:sz w:val="24"/>
          <w:szCs w:val="24"/>
        </w:rPr>
        <w:t xml:space="preserve"> transform </w:t>
      </w:r>
      <w:r w:rsidR="00CF453D" w:rsidRPr="00655A3B">
        <w:rPr>
          <w:rFonts w:ascii="Times New Roman" w:hAnsi="Times New Roman" w:cs="Times New Roman"/>
          <w:sz w:val="24"/>
          <w:szCs w:val="24"/>
          <w:highlight w:val="green"/>
        </w:rPr>
        <w:t>yeast</w:t>
      </w:r>
      <w:r w:rsidR="00CF453D">
        <w:rPr>
          <w:rFonts w:ascii="Times New Roman" w:hAnsi="Times New Roman" w:cs="Times New Roman"/>
          <w:sz w:val="24"/>
          <w:szCs w:val="24"/>
        </w:rPr>
        <w:t xml:space="preserve"> </w:t>
      </w:r>
      <w:r w:rsidR="00CF453D">
        <w:rPr>
          <w:rFonts w:ascii="Times New Roman" w:hAnsi="Times New Roman" w:cs="Times New Roman"/>
          <w:sz w:val="24"/>
          <w:szCs w:val="24"/>
        </w:rPr>
        <w:lastRenderedPageBreak/>
        <w:t>lacking the Dam m</w:t>
      </w:r>
      <w:r w:rsidR="00B75CB7">
        <w:rPr>
          <w:rFonts w:ascii="Times New Roman" w:hAnsi="Times New Roman" w:cs="Times New Roman"/>
          <w:sz w:val="24"/>
          <w:szCs w:val="24"/>
        </w:rPr>
        <w:t>ethylase</w:t>
      </w:r>
      <w:r w:rsidR="00655A3B">
        <w:rPr>
          <w:rFonts w:ascii="Times New Roman" w:hAnsi="Times New Roman" w:cs="Times New Roman"/>
          <w:sz w:val="24"/>
          <w:szCs w:val="24"/>
        </w:rPr>
        <w:t xml:space="preserve"> </w:t>
      </w:r>
      <w:r w:rsidR="00655A3B" w:rsidRPr="00655A3B">
        <w:rPr>
          <w:rFonts w:ascii="Times New Roman" w:hAnsi="Times New Roman" w:cs="Times New Roman"/>
          <w:b/>
          <w:color w:val="FF0000"/>
          <w:sz w:val="24"/>
          <w:szCs w:val="24"/>
        </w:rPr>
        <w:t>(This should have said bacteria rather than yeast; everyone gets credit for this part of question 8)</w:t>
      </w:r>
      <w:r w:rsidR="00CF453D" w:rsidRPr="00655A3B">
        <w:rPr>
          <w:rFonts w:ascii="Times New Roman" w:hAnsi="Times New Roman" w:cs="Times New Roman"/>
          <w:b/>
          <w:color w:val="FF0000"/>
          <w:sz w:val="24"/>
          <w:szCs w:val="24"/>
        </w:rPr>
        <w:t>?</w:t>
      </w:r>
    </w:p>
    <w:p w:rsidR="007C4717" w:rsidRDefault="007C4717">
      <w:pPr>
        <w:rPr>
          <w:rFonts w:ascii="Times New Roman" w:hAnsi="Times New Roman" w:cs="Times New Roman"/>
          <w:sz w:val="24"/>
          <w:szCs w:val="24"/>
        </w:rPr>
      </w:pPr>
    </w:p>
    <w:p w:rsidR="007C4717" w:rsidRPr="00176269" w:rsidRDefault="007C4717" w:rsidP="007C4717">
      <w:pPr>
        <w:rPr>
          <w:rFonts w:ascii="Times New Roman" w:hAnsi="Times New Roman" w:cs="Times New Roman"/>
          <w:sz w:val="24"/>
          <w:szCs w:val="24"/>
          <w:u w:val="single"/>
        </w:rPr>
      </w:pPr>
      <w:r>
        <w:rPr>
          <w:rFonts w:ascii="Times New Roman" w:hAnsi="Times New Roman" w:cs="Times New Roman"/>
          <w:sz w:val="24"/>
          <w:szCs w:val="24"/>
        </w:rPr>
        <w:t xml:space="preserve">9. </w:t>
      </w:r>
      <w:r w:rsidRPr="00621631">
        <w:rPr>
          <w:rFonts w:ascii="Times New Roman" w:hAnsi="Times New Roman" w:cs="Times New Roman"/>
          <w:sz w:val="24"/>
          <w:szCs w:val="24"/>
        </w:rPr>
        <w:t>(14 pts) Which of the following would be useful for (</w:t>
      </w:r>
      <w:r w:rsidRPr="00621631">
        <w:rPr>
          <w:rFonts w:ascii="Times New Roman" w:hAnsi="Times New Roman" w:cs="Times New Roman"/>
          <w:b/>
          <w:sz w:val="24"/>
          <w:szCs w:val="24"/>
        </w:rPr>
        <w:t>put letter alongside process</w:t>
      </w:r>
      <w:r w:rsidRPr="00621631">
        <w:rPr>
          <w:rFonts w:ascii="Times New Roman" w:hAnsi="Times New Roman" w:cs="Times New Roman"/>
          <w:sz w:val="24"/>
          <w:szCs w:val="24"/>
        </w:rPr>
        <w:t>): 1) purification of DNA _</w:t>
      </w:r>
      <w:r w:rsidR="00080C36">
        <w:rPr>
          <w:rFonts w:ascii="Times New Roman" w:hAnsi="Times New Roman" w:cs="Times New Roman"/>
          <w:sz w:val="24"/>
          <w:szCs w:val="24"/>
        </w:rPr>
        <w:t>A</w:t>
      </w:r>
      <w:r w:rsidRPr="00621631">
        <w:rPr>
          <w:rFonts w:ascii="Times New Roman" w:hAnsi="Times New Roman" w:cs="Times New Roman"/>
          <w:sz w:val="24"/>
          <w:szCs w:val="24"/>
        </w:rPr>
        <w:t>__2) creation of unidirectional DNA deletions with Exonuclease III __</w:t>
      </w:r>
      <w:r w:rsidR="00176269">
        <w:rPr>
          <w:rFonts w:ascii="Times New Roman" w:hAnsi="Times New Roman" w:cs="Times New Roman"/>
          <w:sz w:val="24"/>
          <w:szCs w:val="24"/>
        </w:rPr>
        <w:t>G</w:t>
      </w:r>
      <w:r w:rsidRPr="00621631">
        <w:rPr>
          <w:rFonts w:ascii="Times New Roman" w:hAnsi="Times New Roman" w:cs="Times New Roman"/>
          <w:sz w:val="24"/>
          <w:szCs w:val="24"/>
        </w:rPr>
        <w:t>__, 3) use of EcoRI methylase _</w:t>
      </w:r>
      <w:r w:rsidR="00176269">
        <w:rPr>
          <w:rFonts w:ascii="Times New Roman" w:hAnsi="Times New Roman" w:cs="Times New Roman"/>
          <w:sz w:val="24"/>
          <w:szCs w:val="24"/>
        </w:rPr>
        <w:t>C</w:t>
      </w:r>
      <w:r w:rsidRPr="00621631">
        <w:rPr>
          <w:rFonts w:ascii="Times New Roman" w:hAnsi="Times New Roman" w:cs="Times New Roman"/>
          <w:sz w:val="24"/>
          <w:szCs w:val="24"/>
        </w:rPr>
        <w:t>___, 4) suppressing background in your northern blot hybridization, __</w:t>
      </w:r>
      <w:r w:rsidR="00176269">
        <w:rPr>
          <w:rFonts w:ascii="Times New Roman" w:hAnsi="Times New Roman" w:cs="Times New Roman"/>
          <w:sz w:val="24"/>
          <w:szCs w:val="24"/>
        </w:rPr>
        <w:t>B</w:t>
      </w:r>
      <w:r w:rsidRPr="00621631">
        <w:rPr>
          <w:rFonts w:ascii="Times New Roman" w:hAnsi="Times New Roman" w:cs="Times New Roman"/>
          <w:sz w:val="24"/>
          <w:szCs w:val="24"/>
        </w:rPr>
        <w:t xml:space="preserve">___5) use of E. coli DNA </w:t>
      </w:r>
      <w:proofErr w:type="spellStart"/>
      <w:r w:rsidRPr="00621631">
        <w:rPr>
          <w:rFonts w:ascii="Times New Roman" w:hAnsi="Times New Roman" w:cs="Times New Roman"/>
          <w:sz w:val="24"/>
          <w:szCs w:val="24"/>
        </w:rPr>
        <w:t>ligase__</w:t>
      </w:r>
      <w:r w:rsidR="00176269">
        <w:rPr>
          <w:rFonts w:ascii="Times New Roman" w:hAnsi="Times New Roman" w:cs="Times New Roman"/>
          <w:sz w:val="24"/>
          <w:szCs w:val="24"/>
        </w:rPr>
        <w:t>D</w:t>
      </w:r>
      <w:proofErr w:type="spellEnd"/>
      <w:r w:rsidRPr="00621631">
        <w:rPr>
          <w:rFonts w:ascii="Times New Roman" w:hAnsi="Times New Roman" w:cs="Times New Roman"/>
          <w:sz w:val="24"/>
          <w:szCs w:val="24"/>
        </w:rPr>
        <w:t xml:space="preserve">____ 6) staining DNA for UV </w:t>
      </w:r>
      <w:proofErr w:type="spellStart"/>
      <w:r w:rsidRPr="00621631">
        <w:rPr>
          <w:rFonts w:ascii="Times New Roman" w:hAnsi="Times New Roman" w:cs="Times New Roman"/>
          <w:sz w:val="24"/>
          <w:szCs w:val="24"/>
        </w:rPr>
        <w:t>visualization__</w:t>
      </w:r>
      <w:r w:rsidR="00176269">
        <w:rPr>
          <w:rFonts w:ascii="Times New Roman" w:hAnsi="Times New Roman" w:cs="Times New Roman"/>
          <w:sz w:val="24"/>
          <w:szCs w:val="24"/>
        </w:rPr>
        <w:t>F</w:t>
      </w:r>
      <w:proofErr w:type="spellEnd"/>
      <w:r w:rsidRPr="00621631">
        <w:rPr>
          <w:rFonts w:ascii="Times New Roman" w:hAnsi="Times New Roman" w:cs="Times New Roman"/>
          <w:sz w:val="24"/>
          <w:szCs w:val="24"/>
        </w:rPr>
        <w:t>_____, 7) tr</w:t>
      </w:r>
      <w:r>
        <w:rPr>
          <w:rFonts w:ascii="Times New Roman" w:hAnsi="Times New Roman" w:cs="Times New Roman"/>
          <w:sz w:val="24"/>
          <w:szCs w:val="24"/>
        </w:rPr>
        <w:t xml:space="preserve">anscriptional induction of the </w:t>
      </w:r>
      <w:r w:rsidRPr="00621631">
        <w:rPr>
          <w:rFonts w:ascii="Times New Roman" w:hAnsi="Times New Roman" w:cs="Times New Roman"/>
          <w:sz w:val="24"/>
          <w:szCs w:val="24"/>
        </w:rPr>
        <w:t>lacZ gene</w:t>
      </w:r>
      <w:r w:rsidR="00176269">
        <w:rPr>
          <w:rFonts w:ascii="Times New Roman" w:hAnsi="Times New Roman" w:cs="Times New Roman"/>
          <w:sz w:val="24"/>
          <w:szCs w:val="24"/>
        </w:rPr>
        <w:t xml:space="preserve"> </w:t>
      </w:r>
      <w:r w:rsidR="00176269" w:rsidRPr="00176269">
        <w:rPr>
          <w:rFonts w:ascii="Times New Roman" w:hAnsi="Times New Roman" w:cs="Times New Roman"/>
          <w:sz w:val="24"/>
          <w:szCs w:val="24"/>
          <w:u w:val="single"/>
        </w:rPr>
        <w:t>E</w:t>
      </w:r>
    </w:p>
    <w:p w:rsidR="007C4717" w:rsidRDefault="007C4717" w:rsidP="007C4717">
      <w:pPr>
        <w:rPr>
          <w:noProof/>
        </w:rPr>
      </w:pPr>
      <w:r>
        <w:rPr>
          <w:rFonts w:ascii="Arial" w:hAnsi="Arial" w:cs="Arial"/>
          <w:noProof/>
          <w:sz w:val="20"/>
        </w:rPr>
        <w:drawing>
          <wp:anchor distT="0" distB="0" distL="114300" distR="114300" simplePos="0" relativeHeight="251660288" behindDoc="1" locked="0" layoutInCell="1" allowOverlap="1" wp14:anchorId="16E74440" wp14:editId="4131FCA1">
            <wp:simplePos x="0" y="0"/>
            <wp:positionH relativeFrom="column">
              <wp:posOffset>1791335</wp:posOffset>
            </wp:positionH>
            <wp:positionV relativeFrom="paragraph">
              <wp:posOffset>26670</wp:posOffset>
            </wp:positionV>
            <wp:extent cx="1389380" cy="1155065"/>
            <wp:effectExtent l="0" t="0" r="1270" b="6985"/>
            <wp:wrapThrough wrapText="bothSides">
              <wp:wrapPolygon edited="0">
                <wp:start x="0" y="0"/>
                <wp:lineTo x="0" y="21374"/>
                <wp:lineTo x="21324" y="21374"/>
                <wp:lineTo x="21324" y="0"/>
                <wp:lineTo x="0" y="0"/>
              </wp:wrapPolygon>
            </wp:wrapThrough>
            <wp:docPr id="8" name="il_fi" descr="http://www.tdbcons.se/tdbcons2/image/fitcficoll_click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tdbcons.se/tdbcons2/image/fitcficoll_clickimag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9380" cy="1155065"/>
                    </a:xfrm>
                    <a:prstGeom prst="rect">
                      <a:avLst/>
                    </a:prstGeom>
                    <a:noFill/>
                    <a:ln>
                      <a:noFill/>
                    </a:ln>
                  </pic:spPr>
                </pic:pic>
              </a:graphicData>
            </a:graphic>
            <wp14:sizeRelH relativeFrom="margin">
              <wp14:pctWidth>0</wp14:pctWidth>
            </wp14:sizeRelH>
            <wp14:sizeRelV relativeFrom="margin">
              <wp14:pctHeight>0</wp14:pctHeight>
            </wp14:sizeRelV>
          </wp:anchor>
        </w:drawing>
      </w:r>
      <w:r>
        <w:t>A)</w:t>
      </w:r>
      <w:r>
        <w:rPr>
          <w:noProof/>
        </w:rPr>
        <w:drawing>
          <wp:inline distT="0" distB="0" distL="0" distR="0" wp14:anchorId="35B57ADD" wp14:editId="0E3749FA">
            <wp:extent cx="1119226" cy="877824"/>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lica.jpg"/>
                    <pic:cNvPicPr/>
                  </pic:nvPicPr>
                  <pic:blipFill>
                    <a:blip r:embed="rId9">
                      <a:extLst>
                        <a:ext uri="{28A0092B-C50C-407E-A947-70E740481C1C}">
                          <a14:useLocalDpi xmlns:a14="http://schemas.microsoft.com/office/drawing/2010/main" val="0"/>
                        </a:ext>
                      </a:extLst>
                    </a:blip>
                    <a:stretch>
                      <a:fillRect/>
                    </a:stretch>
                  </pic:blipFill>
                  <pic:spPr>
                    <a:xfrm>
                      <a:off x="0" y="0"/>
                      <a:ext cx="1121910" cy="879929"/>
                    </a:xfrm>
                    <a:prstGeom prst="rect">
                      <a:avLst/>
                    </a:prstGeom>
                  </pic:spPr>
                </pic:pic>
              </a:graphicData>
            </a:graphic>
          </wp:inline>
        </w:drawing>
      </w:r>
      <w:r>
        <w:t xml:space="preserve"> B) </w:t>
      </w:r>
    </w:p>
    <w:p w:rsidR="007C4717" w:rsidRDefault="00CC1F9B" w:rsidP="007C4717">
      <w:pPr>
        <w:rPr>
          <w:noProof/>
        </w:rPr>
      </w:pPr>
      <w:r w:rsidRPr="00770D3C">
        <w:rPr>
          <w:noProof/>
        </w:rPr>
        <w:drawing>
          <wp:anchor distT="0" distB="0" distL="114300" distR="114300" simplePos="0" relativeHeight="251671552" behindDoc="1" locked="0" layoutInCell="1" allowOverlap="1" wp14:anchorId="7DE4BAE7" wp14:editId="4AE33CDC">
            <wp:simplePos x="0" y="0"/>
            <wp:positionH relativeFrom="column">
              <wp:posOffset>2514600</wp:posOffset>
            </wp:positionH>
            <wp:positionV relativeFrom="paragraph">
              <wp:posOffset>172085</wp:posOffset>
            </wp:positionV>
            <wp:extent cx="1024128" cy="1271016"/>
            <wp:effectExtent l="0" t="0" r="5080" b="5715"/>
            <wp:wrapThrough wrapText="bothSides">
              <wp:wrapPolygon edited="0">
                <wp:start x="15677" y="0"/>
                <wp:lineTo x="3216" y="2591"/>
                <wp:lineTo x="0" y="3562"/>
                <wp:lineTo x="0" y="5505"/>
                <wp:lineTo x="2010" y="10687"/>
                <wp:lineTo x="0" y="14573"/>
                <wp:lineTo x="0" y="15868"/>
                <wp:lineTo x="2010" y="16840"/>
                <wp:lineTo x="6432" y="21049"/>
                <wp:lineTo x="7638" y="21373"/>
                <wp:lineTo x="14069" y="21373"/>
                <wp:lineTo x="18491" y="15868"/>
                <wp:lineTo x="20099" y="14573"/>
                <wp:lineTo x="20501" y="12306"/>
                <wp:lineTo x="19295" y="10687"/>
                <wp:lineTo x="14471" y="5505"/>
                <wp:lineTo x="21305" y="3886"/>
                <wp:lineTo x="21305" y="2915"/>
                <wp:lineTo x="18089" y="0"/>
                <wp:lineTo x="15677" y="0"/>
              </wp:wrapPolygon>
            </wp:wrapThrough>
            <wp:docPr id="1026" name="Picture 2" descr="File:NAD+ phys.sv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File:NAD+ phys.svg">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4128" cy="1271016"/>
                    </a:xfrm>
                    <a:prstGeom prst="rect">
                      <a:avLst/>
                    </a:prstGeom>
                    <a:noFill/>
                    <a:extLst/>
                  </pic:spPr>
                </pic:pic>
              </a:graphicData>
            </a:graphic>
            <wp14:sizeRelH relativeFrom="margin">
              <wp14:pctWidth>0</wp14:pctWidth>
            </wp14:sizeRelH>
            <wp14:sizeRelV relativeFrom="margin">
              <wp14:pctHeight>0</wp14:pctHeight>
            </wp14:sizeRelV>
          </wp:anchor>
        </w:drawing>
      </w:r>
      <w:r w:rsidR="007C4717">
        <w:rPr>
          <w:noProof/>
        </w:rPr>
        <w:drawing>
          <wp:anchor distT="0" distB="0" distL="114300" distR="114300" simplePos="0" relativeHeight="251661312" behindDoc="1" locked="0" layoutInCell="1" allowOverlap="1" wp14:anchorId="0AA29107" wp14:editId="19A26980">
            <wp:simplePos x="0" y="0"/>
            <wp:positionH relativeFrom="column">
              <wp:posOffset>343535</wp:posOffset>
            </wp:positionH>
            <wp:positionV relativeFrom="paragraph">
              <wp:posOffset>251460</wp:posOffset>
            </wp:positionV>
            <wp:extent cx="1508760" cy="1115568"/>
            <wp:effectExtent l="0" t="0" r="0" b="8890"/>
            <wp:wrapThrough wrapText="bothSides">
              <wp:wrapPolygon edited="0">
                <wp:start x="0" y="0"/>
                <wp:lineTo x="0" y="21403"/>
                <wp:lineTo x="21273" y="21403"/>
                <wp:lineTo x="21273"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jpg"/>
                    <pic:cNvPicPr/>
                  </pic:nvPicPr>
                  <pic:blipFill>
                    <a:blip r:embed="rId12">
                      <a:extLst>
                        <a:ext uri="{28A0092B-C50C-407E-A947-70E740481C1C}">
                          <a14:useLocalDpi xmlns:a14="http://schemas.microsoft.com/office/drawing/2010/main" val="0"/>
                        </a:ext>
                      </a:extLst>
                    </a:blip>
                    <a:stretch>
                      <a:fillRect/>
                    </a:stretch>
                  </pic:blipFill>
                  <pic:spPr>
                    <a:xfrm>
                      <a:off x="0" y="0"/>
                      <a:ext cx="1508760" cy="1115568"/>
                    </a:xfrm>
                    <a:prstGeom prst="rect">
                      <a:avLst/>
                    </a:prstGeom>
                  </pic:spPr>
                </pic:pic>
              </a:graphicData>
            </a:graphic>
            <wp14:sizeRelH relativeFrom="margin">
              <wp14:pctWidth>0</wp14:pctWidth>
            </wp14:sizeRelH>
            <wp14:sizeRelV relativeFrom="margin">
              <wp14:pctHeight>0</wp14:pctHeight>
            </wp14:sizeRelV>
          </wp:anchor>
        </w:drawing>
      </w:r>
    </w:p>
    <w:p w:rsidR="007C4717" w:rsidRDefault="007C4717" w:rsidP="007C4717">
      <w:r>
        <w:t xml:space="preserve">                               </w:t>
      </w:r>
    </w:p>
    <w:p w:rsidR="007C4717" w:rsidRDefault="007C4717" w:rsidP="007C4717">
      <w:r>
        <w:t xml:space="preserve"> C) </w:t>
      </w:r>
      <w:r w:rsidR="00365623">
        <w:tab/>
      </w:r>
      <w:r w:rsidR="00365623">
        <w:tab/>
      </w:r>
      <w:r w:rsidR="00365623">
        <w:tab/>
      </w:r>
      <w:r w:rsidR="00365623">
        <w:tab/>
      </w:r>
      <w:r w:rsidR="00365623">
        <w:tab/>
      </w:r>
      <w:r w:rsidR="00365623">
        <w:tab/>
      </w:r>
      <w:r>
        <w:rPr>
          <w:noProof/>
        </w:rPr>
        <w:t xml:space="preserve">D)                                                                </w:t>
      </w:r>
    </w:p>
    <w:p w:rsidR="007C4717" w:rsidRDefault="007C4717" w:rsidP="007C4717"/>
    <w:p w:rsidR="007C4717" w:rsidRDefault="007C4717" w:rsidP="007C4717">
      <w:pPr>
        <w:pStyle w:val="ListParagraph"/>
      </w:pPr>
    </w:p>
    <w:p w:rsidR="00CC1F9B" w:rsidRDefault="00CC1F9B" w:rsidP="007C4717"/>
    <w:p w:rsidR="00CC1F9B" w:rsidRDefault="00CC1F9B" w:rsidP="007C4717"/>
    <w:p w:rsidR="00CC1F9B" w:rsidRDefault="00CC1F9B" w:rsidP="007C4717">
      <w:r>
        <w:rPr>
          <w:noProof/>
        </w:rPr>
        <w:drawing>
          <wp:anchor distT="0" distB="0" distL="114300" distR="114300" simplePos="0" relativeHeight="251673600" behindDoc="1" locked="0" layoutInCell="1" allowOverlap="1" wp14:anchorId="2A9590BC" wp14:editId="46DE3E3C">
            <wp:simplePos x="0" y="0"/>
            <wp:positionH relativeFrom="column">
              <wp:posOffset>2400300</wp:posOffset>
            </wp:positionH>
            <wp:positionV relativeFrom="paragraph">
              <wp:posOffset>207645</wp:posOffset>
            </wp:positionV>
            <wp:extent cx="1353185" cy="1343660"/>
            <wp:effectExtent l="0" t="0" r="0" b="8890"/>
            <wp:wrapThrough wrapText="bothSides">
              <wp:wrapPolygon edited="0">
                <wp:start x="13684" y="0"/>
                <wp:lineTo x="3345" y="6125"/>
                <wp:lineTo x="2737" y="7043"/>
                <wp:lineTo x="2737" y="9800"/>
                <wp:lineTo x="0" y="10106"/>
                <wp:lineTo x="0" y="11637"/>
                <wp:lineTo x="11251" y="14699"/>
                <wp:lineTo x="9122" y="16231"/>
                <wp:lineTo x="8514" y="17149"/>
                <wp:lineTo x="8514" y="19599"/>
                <wp:lineTo x="10643" y="21437"/>
                <wp:lineTo x="10947" y="21437"/>
                <wp:lineTo x="13380" y="21437"/>
                <wp:lineTo x="13684" y="21437"/>
                <wp:lineTo x="15812" y="19599"/>
                <wp:lineTo x="16116" y="17762"/>
                <wp:lineTo x="15204" y="16231"/>
                <wp:lineTo x="12771" y="14699"/>
                <wp:lineTo x="21286" y="12556"/>
                <wp:lineTo x="21286" y="10718"/>
                <wp:lineTo x="17941" y="9800"/>
                <wp:lineTo x="19157" y="7043"/>
                <wp:lineTo x="18549" y="4900"/>
                <wp:lineTo x="21286" y="1531"/>
                <wp:lineTo x="21286" y="0"/>
                <wp:lineTo x="13684" y="0"/>
              </wp:wrapPolygon>
            </wp:wrapThrough>
            <wp:docPr id="22" name="Picture 1" descr="Ethidium_brom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hidium_bromid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53185" cy="13436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2576" behindDoc="1" locked="0" layoutInCell="1" allowOverlap="1" wp14:anchorId="475B033D" wp14:editId="09981620">
            <wp:simplePos x="0" y="0"/>
            <wp:positionH relativeFrom="column">
              <wp:posOffset>375285</wp:posOffset>
            </wp:positionH>
            <wp:positionV relativeFrom="paragraph">
              <wp:posOffset>109220</wp:posOffset>
            </wp:positionV>
            <wp:extent cx="1471930" cy="914400"/>
            <wp:effectExtent l="0" t="0" r="0" b="0"/>
            <wp:wrapThrough wrapText="bothSides">
              <wp:wrapPolygon edited="0">
                <wp:start x="0" y="0"/>
                <wp:lineTo x="0" y="21150"/>
                <wp:lineTo x="21246" y="21150"/>
                <wp:lineTo x="21246"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TG.jpg"/>
                    <pic:cNvPicPr/>
                  </pic:nvPicPr>
                  <pic:blipFill>
                    <a:blip r:embed="rId14">
                      <a:extLst>
                        <a:ext uri="{28A0092B-C50C-407E-A947-70E740481C1C}">
                          <a14:useLocalDpi xmlns:a14="http://schemas.microsoft.com/office/drawing/2010/main" val="0"/>
                        </a:ext>
                      </a:extLst>
                    </a:blip>
                    <a:stretch>
                      <a:fillRect/>
                    </a:stretch>
                  </pic:blipFill>
                  <pic:spPr>
                    <a:xfrm>
                      <a:off x="0" y="0"/>
                      <a:ext cx="1471930" cy="914400"/>
                    </a:xfrm>
                    <a:prstGeom prst="rect">
                      <a:avLst/>
                    </a:prstGeom>
                  </pic:spPr>
                </pic:pic>
              </a:graphicData>
            </a:graphic>
            <wp14:sizeRelH relativeFrom="margin">
              <wp14:pctWidth>0</wp14:pctWidth>
            </wp14:sizeRelH>
            <wp14:sizeRelV relativeFrom="margin">
              <wp14:pctHeight>0</wp14:pctHeight>
            </wp14:sizeRelV>
          </wp:anchor>
        </w:drawing>
      </w:r>
    </w:p>
    <w:p w:rsidR="00CC1F9B" w:rsidRDefault="00CC1F9B" w:rsidP="007C4717"/>
    <w:p w:rsidR="00CC1F9B" w:rsidRDefault="00CC1F9B" w:rsidP="007C4717"/>
    <w:p w:rsidR="00CC1F9B" w:rsidRDefault="007C4717" w:rsidP="007C4717">
      <w:r>
        <w:t xml:space="preserve">E. </w:t>
      </w:r>
    </w:p>
    <w:p w:rsidR="00CC1F9B" w:rsidRDefault="00CC1F9B" w:rsidP="007C4717">
      <w:r>
        <w:tab/>
        <w:t>F)</w:t>
      </w:r>
    </w:p>
    <w:p w:rsidR="00CC1F9B" w:rsidRDefault="00CC1F9B" w:rsidP="007C4717"/>
    <w:p w:rsidR="007C4717" w:rsidRDefault="007C4717">
      <w:pPr>
        <w:rPr>
          <w:rFonts w:ascii="Times New Roman" w:hAnsi="Times New Roman" w:cs="Times New Roman"/>
          <w:sz w:val="24"/>
          <w:szCs w:val="24"/>
        </w:rPr>
      </w:pPr>
    </w:p>
    <w:p w:rsidR="00CC1F9B" w:rsidRDefault="00CC1F9B"/>
    <w:p w:rsidR="00CC1F9B" w:rsidRDefault="00CC1F9B">
      <w:r>
        <w:rPr>
          <w:noProof/>
        </w:rPr>
        <w:drawing>
          <wp:anchor distT="0" distB="0" distL="114300" distR="114300" simplePos="0" relativeHeight="251662336" behindDoc="1" locked="0" layoutInCell="1" allowOverlap="1" wp14:anchorId="6BF51EEE" wp14:editId="35B0771D">
            <wp:simplePos x="0" y="0"/>
            <wp:positionH relativeFrom="column">
              <wp:posOffset>371475</wp:posOffset>
            </wp:positionH>
            <wp:positionV relativeFrom="paragraph">
              <wp:posOffset>105410</wp:posOffset>
            </wp:positionV>
            <wp:extent cx="1097280" cy="1374775"/>
            <wp:effectExtent l="0" t="0" r="7620" b="0"/>
            <wp:wrapThrough wrapText="bothSides">
              <wp:wrapPolygon edited="0">
                <wp:start x="0" y="0"/>
                <wp:lineTo x="0" y="21251"/>
                <wp:lineTo x="21375" y="21251"/>
                <wp:lineTo x="21375"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o III resistant linkage.jpg"/>
                    <pic:cNvPicPr/>
                  </pic:nvPicPr>
                  <pic:blipFill>
                    <a:blip r:embed="rId15">
                      <a:extLst>
                        <a:ext uri="{28A0092B-C50C-407E-A947-70E740481C1C}">
                          <a14:useLocalDpi xmlns:a14="http://schemas.microsoft.com/office/drawing/2010/main" val="0"/>
                        </a:ext>
                      </a:extLst>
                    </a:blip>
                    <a:stretch>
                      <a:fillRect/>
                    </a:stretch>
                  </pic:blipFill>
                  <pic:spPr>
                    <a:xfrm>
                      <a:off x="0" y="0"/>
                      <a:ext cx="1097280" cy="1374775"/>
                    </a:xfrm>
                    <a:prstGeom prst="rect">
                      <a:avLst/>
                    </a:prstGeom>
                  </pic:spPr>
                </pic:pic>
              </a:graphicData>
            </a:graphic>
            <wp14:sizeRelH relativeFrom="page">
              <wp14:pctWidth>0</wp14:pctWidth>
            </wp14:sizeRelH>
            <wp14:sizeRelV relativeFrom="page">
              <wp14:pctHeight>0</wp14:pctHeight>
            </wp14:sizeRelV>
          </wp:anchor>
        </w:drawing>
      </w:r>
    </w:p>
    <w:p w:rsidR="00CC1F9B" w:rsidRDefault="00CC1F9B"/>
    <w:p w:rsidR="00CC1F9B" w:rsidRDefault="00CC1F9B"/>
    <w:p w:rsidR="007C4717" w:rsidRDefault="00CC1F9B">
      <w:pPr>
        <w:rPr>
          <w:rFonts w:ascii="Times New Roman" w:hAnsi="Times New Roman" w:cs="Times New Roman"/>
          <w:sz w:val="24"/>
          <w:szCs w:val="24"/>
        </w:rPr>
      </w:pPr>
      <w:r>
        <w:t>G.</w:t>
      </w:r>
    </w:p>
    <w:p w:rsidR="00CC1F9B" w:rsidRDefault="00CC1F9B" w:rsidP="007C4717">
      <w:pPr>
        <w:rPr>
          <w:rFonts w:ascii="Times New Roman" w:hAnsi="Times New Roman" w:cs="Times New Roman"/>
          <w:sz w:val="24"/>
          <w:szCs w:val="24"/>
        </w:rPr>
      </w:pPr>
    </w:p>
    <w:p w:rsidR="00CC1F9B" w:rsidRDefault="00CC1F9B" w:rsidP="007C4717">
      <w:pPr>
        <w:rPr>
          <w:rFonts w:ascii="Times New Roman" w:hAnsi="Times New Roman" w:cs="Times New Roman"/>
          <w:sz w:val="24"/>
          <w:szCs w:val="24"/>
        </w:rPr>
      </w:pPr>
    </w:p>
    <w:p w:rsidR="00CC1F9B" w:rsidRDefault="00CC1F9B" w:rsidP="007C4717">
      <w:pPr>
        <w:rPr>
          <w:rFonts w:ascii="Times New Roman" w:hAnsi="Times New Roman" w:cs="Times New Roman"/>
          <w:sz w:val="24"/>
          <w:szCs w:val="24"/>
        </w:rPr>
      </w:pPr>
    </w:p>
    <w:p w:rsidR="00CC1F9B" w:rsidRDefault="00CC1F9B" w:rsidP="007C4717">
      <w:pPr>
        <w:rPr>
          <w:rFonts w:ascii="Times New Roman" w:hAnsi="Times New Roman" w:cs="Times New Roman"/>
          <w:sz w:val="24"/>
          <w:szCs w:val="24"/>
        </w:rPr>
      </w:pPr>
    </w:p>
    <w:p w:rsidR="007C4717" w:rsidRDefault="007C4717" w:rsidP="007C4717">
      <w:pPr>
        <w:rPr>
          <w:rFonts w:ascii="Times New Roman" w:hAnsi="Times New Roman" w:cs="Times New Roman"/>
          <w:sz w:val="24"/>
          <w:szCs w:val="24"/>
        </w:rPr>
      </w:pPr>
      <w:r>
        <w:rPr>
          <w:rFonts w:ascii="Times New Roman" w:hAnsi="Times New Roman" w:cs="Times New Roman"/>
          <w:sz w:val="24"/>
          <w:szCs w:val="24"/>
        </w:rPr>
        <w:t xml:space="preserve">10.  (3 pts) </w:t>
      </w:r>
      <w:r w:rsidR="00267041">
        <w:rPr>
          <w:rFonts w:ascii="Times New Roman" w:hAnsi="Times New Roman" w:cs="Times New Roman"/>
          <w:sz w:val="24"/>
          <w:szCs w:val="24"/>
        </w:rPr>
        <w:t>Four</w:t>
      </w:r>
      <w:r>
        <w:rPr>
          <w:rFonts w:ascii="Times New Roman" w:hAnsi="Times New Roman" w:cs="Times New Roman"/>
          <w:sz w:val="24"/>
          <w:szCs w:val="24"/>
        </w:rPr>
        <w:t xml:space="preserve"> bench mates independently transformed </w:t>
      </w:r>
      <w:r w:rsidRPr="006B15A2">
        <w:rPr>
          <w:rFonts w:ascii="Times New Roman" w:hAnsi="Times New Roman" w:cs="Times New Roman"/>
          <w:i/>
          <w:sz w:val="24"/>
          <w:szCs w:val="24"/>
        </w:rPr>
        <w:t>E. coli</w:t>
      </w:r>
      <w:r>
        <w:rPr>
          <w:rFonts w:ascii="Times New Roman" w:hAnsi="Times New Roman" w:cs="Times New Roman"/>
          <w:sz w:val="24"/>
          <w:szCs w:val="24"/>
        </w:rPr>
        <w:t xml:space="preserve"> with 10 ng of ligated pTZ18u DNA and obtained the following results on ampicillin plates plated with the same amount of cells &amp; DNA:</w:t>
      </w:r>
    </w:p>
    <w:p w:rsidR="007C4717" w:rsidRDefault="007C4717" w:rsidP="007C4717">
      <w:pPr>
        <w:rPr>
          <w:rFonts w:ascii="Times New Roman" w:hAnsi="Times New Roman" w:cs="Times New Roman"/>
          <w:sz w:val="24"/>
          <w:szCs w:val="24"/>
        </w:rPr>
      </w:pPr>
    </w:p>
    <w:p w:rsidR="007C4717" w:rsidRDefault="007C4717" w:rsidP="007C4717">
      <w:pPr>
        <w:rPr>
          <w:rFonts w:ascii="Times New Roman" w:hAnsi="Times New Roman" w:cs="Times New Roman"/>
          <w:sz w:val="24"/>
          <w:szCs w:val="24"/>
        </w:rPr>
      </w:pPr>
      <w:r>
        <w:rPr>
          <w:rFonts w:ascii="Times New Roman" w:hAnsi="Times New Roman" w:cs="Times New Roman"/>
          <w:sz w:val="24"/>
          <w:szCs w:val="24"/>
        </w:rPr>
        <w:t>Bob: blue colonies (42), white colonies (645)</w:t>
      </w:r>
    </w:p>
    <w:p w:rsidR="007C4717" w:rsidRDefault="007C4717" w:rsidP="007C4717">
      <w:pPr>
        <w:rPr>
          <w:rFonts w:ascii="Times New Roman" w:hAnsi="Times New Roman" w:cs="Times New Roman"/>
          <w:sz w:val="24"/>
          <w:szCs w:val="24"/>
        </w:rPr>
      </w:pPr>
      <w:r>
        <w:rPr>
          <w:rFonts w:ascii="Times New Roman" w:hAnsi="Times New Roman" w:cs="Times New Roman"/>
          <w:sz w:val="24"/>
          <w:szCs w:val="24"/>
        </w:rPr>
        <w:t>Cheryl: blue</w:t>
      </w:r>
      <w:r w:rsidRPr="006B15A2">
        <w:rPr>
          <w:rFonts w:ascii="Times New Roman" w:hAnsi="Times New Roman" w:cs="Times New Roman"/>
          <w:sz w:val="24"/>
          <w:szCs w:val="24"/>
        </w:rPr>
        <w:t xml:space="preserve"> </w:t>
      </w:r>
      <w:r>
        <w:rPr>
          <w:rFonts w:ascii="Times New Roman" w:hAnsi="Times New Roman" w:cs="Times New Roman"/>
          <w:sz w:val="24"/>
          <w:szCs w:val="24"/>
        </w:rPr>
        <w:t>colonies (</w:t>
      </w:r>
      <w:r w:rsidR="00267041">
        <w:rPr>
          <w:rFonts w:ascii="Times New Roman" w:hAnsi="Times New Roman" w:cs="Times New Roman"/>
          <w:sz w:val="24"/>
          <w:szCs w:val="24"/>
        </w:rPr>
        <w:t>490</w:t>
      </w:r>
      <w:r>
        <w:rPr>
          <w:rFonts w:ascii="Times New Roman" w:hAnsi="Times New Roman" w:cs="Times New Roman"/>
          <w:sz w:val="24"/>
          <w:szCs w:val="24"/>
        </w:rPr>
        <w:t>), white colonies (</w:t>
      </w:r>
      <w:r w:rsidR="00267041">
        <w:rPr>
          <w:rFonts w:ascii="Times New Roman" w:hAnsi="Times New Roman" w:cs="Times New Roman"/>
          <w:sz w:val="24"/>
          <w:szCs w:val="24"/>
        </w:rPr>
        <w:t>197</w:t>
      </w:r>
      <w:r>
        <w:rPr>
          <w:rFonts w:ascii="Times New Roman" w:hAnsi="Times New Roman" w:cs="Times New Roman"/>
          <w:sz w:val="24"/>
          <w:szCs w:val="24"/>
        </w:rPr>
        <w:t>)</w:t>
      </w:r>
    </w:p>
    <w:p w:rsidR="007C4717" w:rsidRDefault="007C4717" w:rsidP="007C4717">
      <w:pPr>
        <w:rPr>
          <w:rFonts w:ascii="Times New Roman" w:hAnsi="Times New Roman" w:cs="Times New Roman"/>
          <w:sz w:val="24"/>
          <w:szCs w:val="24"/>
        </w:rPr>
      </w:pPr>
      <w:r>
        <w:rPr>
          <w:rFonts w:ascii="Times New Roman" w:hAnsi="Times New Roman" w:cs="Times New Roman"/>
          <w:sz w:val="24"/>
          <w:szCs w:val="24"/>
        </w:rPr>
        <w:t>Ted: blue</w:t>
      </w:r>
      <w:r w:rsidRPr="006B15A2">
        <w:rPr>
          <w:rFonts w:ascii="Times New Roman" w:hAnsi="Times New Roman" w:cs="Times New Roman"/>
          <w:sz w:val="24"/>
          <w:szCs w:val="24"/>
        </w:rPr>
        <w:t xml:space="preserve"> </w:t>
      </w:r>
      <w:r>
        <w:rPr>
          <w:rFonts w:ascii="Times New Roman" w:hAnsi="Times New Roman" w:cs="Times New Roman"/>
          <w:sz w:val="24"/>
          <w:szCs w:val="24"/>
        </w:rPr>
        <w:t>colonies (687), white colonies (390)</w:t>
      </w:r>
    </w:p>
    <w:p w:rsidR="00267041" w:rsidRDefault="00267041" w:rsidP="007C4717">
      <w:pPr>
        <w:rPr>
          <w:rFonts w:ascii="Times New Roman" w:hAnsi="Times New Roman" w:cs="Times New Roman"/>
          <w:sz w:val="24"/>
          <w:szCs w:val="24"/>
        </w:rPr>
      </w:pPr>
      <w:r>
        <w:rPr>
          <w:rFonts w:ascii="Times New Roman" w:hAnsi="Times New Roman" w:cs="Times New Roman"/>
          <w:sz w:val="24"/>
          <w:szCs w:val="24"/>
        </w:rPr>
        <w:t>Jim: blue colonies (0), white colonies (113)</w:t>
      </w:r>
    </w:p>
    <w:p w:rsidR="00267041" w:rsidRDefault="00267041" w:rsidP="00267041">
      <w:pPr>
        <w:rPr>
          <w:rFonts w:ascii="Times New Roman" w:hAnsi="Times New Roman" w:cs="Times New Roman"/>
          <w:sz w:val="24"/>
          <w:szCs w:val="24"/>
        </w:rPr>
      </w:pPr>
    </w:p>
    <w:p w:rsidR="00176269" w:rsidRDefault="00267041" w:rsidP="00267041">
      <w:pPr>
        <w:rPr>
          <w:rFonts w:ascii="Times New Roman" w:hAnsi="Times New Roman" w:cs="Times New Roman"/>
          <w:sz w:val="24"/>
          <w:szCs w:val="24"/>
        </w:rPr>
      </w:pPr>
      <w:r>
        <w:rPr>
          <w:rFonts w:ascii="Times New Roman" w:hAnsi="Times New Roman" w:cs="Times New Roman"/>
          <w:sz w:val="24"/>
          <w:szCs w:val="24"/>
        </w:rPr>
        <w:lastRenderedPageBreak/>
        <w:t xml:space="preserve">Assume that for all three students, 100% of the DNA was ligated into circular forms prior to transformation and no satellite colonies appear on the plates.  </w:t>
      </w:r>
      <w:r w:rsidR="00CF453D" w:rsidRPr="00CF453D">
        <w:rPr>
          <w:rFonts w:ascii="Times New Roman" w:hAnsi="Times New Roman" w:cs="Times New Roman"/>
          <w:b/>
          <w:sz w:val="24"/>
          <w:szCs w:val="24"/>
        </w:rPr>
        <w:t>A)</w:t>
      </w:r>
      <w:r w:rsidR="00CF453D">
        <w:rPr>
          <w:rFonts w:ascii="Times New Roman" w:hAnsi="Times New Roman" w:cs="Times New Roman"/>
          <w:sz w:val="24"/>
          <w:szCs w:val="24"/>
        </w:rPr>
        <w:t xml:space="preserve"> </w:t>
      </w:r>
      <w:r>
        <w:rPr>
          <w:rFonts w:ascii="Times New Roman" w:hAnsi="Times New Roman" w:cs="Times New Roman"/>
          <w:sz w:val="24"/>
          <w:szCs w:val="24"/>
        </w:rPr>
        <w:t xml:space="preserve">Which student had the best </w:t>
      </w:r>
      <w:r w:rsidRPr="0028686D">
        <w:rPr>
          <w:rFonts w:ascii="Times New Roman" w:hAnsi="Times New Roman" w:cs="Times New Roman"/>
          <w:i/>
          <w:sz w:val="24"/>
          <w:szCs w:val="24"/>
          <w:u w:val="single"/>
        </w:rPr>
        <w:t>transformation efficiency</w:t>
      </w:r>
      <w:r>
        <w:rPr>
          <w:rFonts w:ascii="Times New Roman" w:hAnsi="Times New Roman" w:cs="Times New Roman"/>
          <w:sz w:val="24"/>
          <w:szCs w:val="24"/>
        </w:rPr>
        <w:t xml:space="preserve">?  </w:t>
      </w:r>
      <w:r w:rsidR="00176269">
        <w:rPr>
          <w:rFonts w:ascii="Times New Roman" w:hAnsi="Times New Roman" w:cs="Times New Roman"/>
          <w:sz w:val="24"/>
          <w:szCs w:val="24"/>
        </w:rPr>
        <w:t>Ted</w:t>
      </w:r>
    </w:p>
    <w:p w:rsidR="00176269" w:rsidRDefault="00176269" w:rsidP="00267041">
      <w:pPr>
        <w:rPr>
          <w:rFonts w:ascii="Times New Roman" w:hAnsi="Times New Roman" w:cs="Times New Roman"/>
          <w:sz w:val="24"/>
          <w:szCs w:val="24"/>
        </w:rPr>
      </w:pPr>
    </w:p>
    <w:p w:rsidR="00267041" w:rsidRDefault="00CF453D" w:rsidP="00267041">
      <w:pPr>
        <w:rPr>
          <w:rFonts w:ascii="Times New Roman" w:hAnsi="Times New Roman" w:cs="Times New Roman"/>
          <w:sz w:val="24"/>
          <w:szCs w:val="24"/>
        </w:rPr>
      </w:pPr>
      <w:r w:rsidRPr="00CF453D">
        <w:rPr>
          <w:rFonts w:ascii="Times New Roman" w:hAnsi="Times New Roman" w:cs="Times New Roman"/>
          <w:b/>
          <w:sz w:val="24"/>
          <w:szCs w:val="24"/>
        </w:rPr>
        <w:t>B)</w:t>
      </w:r>
      <w:r>
        <w:rPr>
          <w:rFonts w:ascii="Times New Roman" w:hAnsi="Times New Roman" w:cs="Times New Roman"/>
          <w:sz w:val="24"/>
          <w:szCs w:val="24"/>
        </w:rPr>
        <w:t xml:space="preserve"> </w:t>
      </w:r>
      <w:r w:rsidR="00267041">
        <w:rPr>
          <w:rFonts w:ascii="Times New Roman" w:hAnsi="Times New Roman" w:cs="Times New Roman"/>
          <w:sz w:val="24"/>
          <w:szCs w:val="24"/>
        </w:rPr>
        <w:t>What is your rationale for this selection (that is, why did you select this student)?</w:t>
      </w:r>
      <w:r w:rsidR="00176269">
        <w:rPr>
          <w:rFonts w:ascii="Times New Roman" w:hAnsi="Times New Roman" w:cs="Times New Roman"/>
          <w:sz w:val="24"/>
          <w:szCs w:val="24"/>
        </w:rPr>
        <w:t xml:space="preserve"> Both white and blue colonies are transformants and Ted had the greatest number.</w:t>
      </w:r>
    </w:p>
    <w:p w:rsidR="007C4717" w:rsidRDefault="007C4717">
      <w:pPr>
        <w:rPr>
          <w:rFonts w:ascii="Times New Roman" w:hAnsi="Times New Roman" w:cs="Times New Roman"/>
          <w:sz w:val="24"/>
          <w:szCs w:val="24"/>
        </w:rPr>
      </w:pPr>
    </w:p>
    <w:p w:rsidR="00267041" w:rsidRDefault="00267041" w:rsidP="00267041">
      <w:pPr>
        <w:rPr>
          <w:rFonts w:ascii="Times New Roman" w:hAnsi="Times New Roman" w:cs="Times New Roman"/>
          <w:sz w:val="24"/>
          <w:szCs w:val="24"/>
        </w:rPr>
      </w:pPr>
      <w:r>
        <w:rPr>
          <w:rFonts w:ascii="Times New Roman" w:hAnsi="Times New Roman" w:cs="Times New Roman"/>
          <w:sz w:val="24"/>
          <w:szCs w:val="24"/>
        </w:rPr>
        <w:t xml:space="preserve">11. </w:t>
      </w:r>
      <w:r w:rsidRPr="00B42F63">
        <w:rPr>
          <w:rFonts w:ascii="Times New Roman" w:hAnsi="Times New Roman" w:cs="Times New Roman"/>
          <w:sz w:val="24"/>
          <w:szCs w:val="24"/>
        </w:rPr>
        <w:t xml:space="preserve">(2 pts) Starting out with a single double-stranded genomic DNA template and sufficient primers, enzyme and all other co-factors for successful PCR, predict how may PCR products </w:t>
      </w:r>
      <w:r w:rsidRPr="00B42F63">
        <w:rPr>
          <w:rFonts w:ascii="Times New Roman" w:hAnsi="Times New Roman" w:cs="Times New Roman"/>
          <w:sz w:val="24"/>
          <w:szCs w:val="24"/>
          <w:u w:val="single"/>
        </w:rPr>
        <w:t>with ends defined by both primers</w:t>
      </w:r>
      <w:r>
        <w:rPr>
          <w:rFonts w:ascii="Times New Roman" w:hAnsi="Times New Roman" w:cs="Times New Roman"/>
          <w:sz w:val="24"/>
          <w:szCs w:val="24"/>
        </w:rPr>
        <w:t xml:space="preserve"> exist after 4 cycles of PCR?</w:t>
      </w:r>
      <w:r w:rsidRPr="00B42F63">
        <w:rPr>
          <w:rFonts w:ascii="Times New Roman" w:hAnsi="Times New Roman" w:cs="Times New Roman"/>
          <w:sz w:val="24"/>
          <w:szCs w:val="24"/>
        </w:rPr>
        <w:t xml:space="preserve">  By this I mean that you count only double stranded molecules that </w:t>
      </w:r>
      <w:r w:rsidRPr="00E71FAA">
        <w:rPr>
          <w:rFonts w:ascii="Times New Roman" w:hAnsi="Times New Roman" w:cs="Times New Roman"/>
          <w:b/>
          <w:sz w:val="24"/>
          <w:szCs w:val="24"/>
        </w:rPr>
        <w:t>begin and end</w:t>
      </w:r>
      <w:r w:rsidRPr="00B42F63">
        <w:rPr>
          <w:rFonts w:ascii="Times New Roman" w:hAnsi="Times New Roman" w:cs="Times New Roman"/>
          <w:sz w:val="24"/>
          <w:szCs w:val="24"/>
        </w:rPr>
        <w:t xml:space="preserve"> at the primer binding sites but lack any other genomic DNA.  For the purposes of this question </w:t>
      </w:r>
      <w:r w:rsidRPr="00B42F63">
        <w:rPr>
          <w:rFonts w:ascii="Times New Roman" w:hAnsi="Times New Roman" w:cs="Times New Roman"/>
          <w:sz w:val="24"/>
          <w:szCs w:val="24"/>
          <w:u w:val="single"/>
        </w:rPr>
        <w:t>ignore</w:t>
      </w:r>
      <w:r w:rsidRPr="00B42F63">
        <w:rPr>
          <w:rFonts w:ascii="Times New Roman" w:hAnsi="Times New Roman" w:cs="Times New Roman"/>
          <w:sz w:val="24"/>
          <w:szCs w:val="24"/>
        </w:rPr>
        <w:t xml:space="preserve"> the terminal transferase activity of Taq DNA polymerase (that is, assume that this activity is not relevant).  </w:t>
      </w:r>
      <w:r w:rsidR="00CC1F9B">
        <w:rPr>
          <w:rFonts w:ascii="Times New Roman" w:hAnsi="Times New Roman" w:cs="Times New Roman"/>
          <w:sz w:val="24"/>
          <w:szCs w:val="24"/>
        </w:rPr>
        <w:t>You do not have to draw out the images (although you are welcome to do so if this helps you) but show the math used to obtain this answer.</w:t>
      </w:r>
      <w:r w:rsidR="00176269">
        <w:rPr>
          <w:rFonts w:ascii="Times New Roman" w:hAnsi="Times New Roman" w:cs="Times New Roman"/>
          <w:sz w:val="24"/>
          <w:szCs w:val="24"/>
        </w:rPr>
        <w:t xml:space="preserve"> 2</w:t>
      </w:r>
      <w:r w:rsidR="00176269" w:rsidRPr="00176269">
        <w:rPr>
          <w:rFonts w:ascii="Times New Roman" w:hAnsi="Times New Roman" w:cs="Times New Roman"/>
          <w:sz w:val="24"/>
          <w:szCs w:val="24"/>
          <w:vertAlign w:val="superscript"/>
        </w:rPr>
        <w:t>n</w:t>
      </w:r>
      <w:r w:rsidR="00176269">
        <w:rPr>
          <w:rFonts w:ascii="Times New Roman" w:hAnsi="Times New Roman" w:cs="Times New Roman"/>
          <w:sz w:val="24"/>
          <w:szCs w:val="24"/>
        </w:rPr>
        <w:t>-2n = 8</w:t>
      </w:r>
    </w:p>
    <w:p w:rsidR="00176269" w:rsidRDefault="00176269" w:rsidP="00267041">
      <w:pPr>
        <w:rPr>
          <w:rFonts w:ascii="Times New Roman" w:hAnsi="Times New Roman" w:cs="Times New Roman"/>
          <w:sz w:val="24"/>
          <w:szCs w:val="24"/>
        </w:rPr>
      </w:pPr>
    </w:p>
    <w:p w:rsidR="00267041" w:rsidRDefault="00267041">
      <w:pPr>
        <w:rPr>
          <w:rFonts w:ascii="Times New Roman" w:hAnsi="Times New Roman" w:cs="Times New Roman"/>
          <w:sz w:val="24"/>
          <w:szCs w:val="24"/>
        </w:rPr>
      </w:pPr>
      <w:r>
        <w:rPr>
          <w:rFonts w:ascii="Times New Roman" w:hAnsi="Times New Roman" w:cs="Times New Roman"/>
          <w:sz w:val="24"/>
          <w:szCs w:val="24"/>
        </w:rPr>
        <w:t xml:space="preserve">12. </w:t>
      </w:r>
      <w:r w:rsidR="008400DA">
        <w:rPr>
          <w:rFonts w:ascii="Times New Roman" w:hAnsi="Times New Roman" w:cs="Times New Roman"/>
          <w:sz w:val="24"/>
          <w:szCs w:val="24"/>
        </w:rPr>
        <w:t>(2</w:t>
      </w:r>
      <w:r>
        <w:rPr>
          <w:rFonts w:ascii="Times New Roman" w:hAnsi="Times New Roman" w:cs="Times New Roman"/>
          <w:sz w:val="24"/>
          <w:szCs w:val="24"/>
        </w:rPr>
        <w:t xml:space="preserve"> pt</w:t>
      </w:r>
      <w:r w:rsidR="008400DA">
        <w:rPr>
          <w:rFonts w:ascii="Times New Roman" w:hAnsi="Times New Roman" w:cs="Times New Roman"/>
          <w:sz w:val="24"/>
          <w:szCs w:val="24"/>
        </w:rPr>
        <w:t>s</w:t>
      </w:r>
      <w:r>
        <w:rPr>
          <w:rFonts w:ascii="Times New Roman" w:hAnsi="Times New Roman" w:cs="Times New Roman"/>
          <w:sz w:val="24"/>
          <w:szCs w:val="24"/>
        </w:rPr>
        <w:t xml:space="preserve">) </w:t>
      </w:r>
      <w:proofErr w:type="gramStart"/>
      <w:r>
        <w:rPr>
          <w:rFonts w:ascii="Times New Roman" w:hAnsi="Times New Roman" w:cs="Times New Roman"/>
          <w:sz w:val="24"/>
          <w:szCs w:val="24"/>
        </w:rPr>
        <w:t>For</w:t>
      </w:r>
      <w:proofErr w:type="gramEnd"/>
      <w:r>
        <w:rPr>
          <w:rFonts w:ascii="Times New Roman" w:hAnsi="Times New Roman" w:cs="Times New Roman"/>
          <w:sz w:val="24"/>
          <w:szCs w:val="24"/>
        </w:rPr>
        <w:t xml:space="preserve"> gels running at constant voltage, increasing the salt concentration of the running buffer </w:t>
      </w:r>
      <w:r w:rsidR="00176269">
        <w:rPr>
          <w:rFonts w:ascii="Times New Roman" w:hAnsi="Times New Roman" w:cs="Times New Roman"/>
          <w:b/>
          <w:sz w:val="24"/>
          <w:szCs w:val="24"/>
        </w:rPr>
        <w:t>(increases</w:t>
      </w:r>
      <w:r w:rsidRPr="00CC1F9B">
        <w:rPr>
          <w:rFonts w:ascii="Times New Roman" w:hAnsi="Times New Roman" w:cs="Times New Roman"/>
          <w:b/>
          <w:sz w:val="24"/>
          <w:szCs w:val="24"/>
        </w:rPr>
        <w:t>)</w:t>
      </w:r>
      <w:r>
        <w:rPr>
          <w:rFonts w:ascii="Times New Roman" w:hAnsi="Times New Roman" w:cs="Times New Roman"/>
          <w:sz w:val="24"/>
          <w:szCs w:val="24"/>
        </w:rPr>
        <w:t xml:space="preserve"> the current and </w:t>
      </w:r>
      <w:r w:rsidR="00176269">
        <w:rPr>
          <w:rFonts w:ascii="Times New Roman" w:hAnsi="Times New Roman" w:cs="Times New Roman"/>
          <w:b/>
          <w:sz w:val="24"/>
          <w:szCs w:val="24"/>
        </w:rPr>
        <w:t>(</w:t>
      </w:r>
      <w:r w:rsidRPr="00CC1F9B">
        <w:rPr>
          <w:rFonts w:ascii="Times New Roman" w:hAnsi="Times New Roman" w:cs="Times New Roman"/>
          <w:b/>
          <w:sz w:val="24"/>
          <w:szCs w:val="24"/>
        </w:rPr>
        <w:t>decreases)</w:t>
      </w:r>
      <w:r>
        <w:rPr>
          <w:rFonts w:ascii="Times New Roman" w:hAnsi="Times New Roman" w:cs="Times New Roman"/>
          <w:sz w:val="24"/>
          <w:szCs w:val="24"/>
        </w:rPr>
        <w:t xml:space="preserve"> the resistance of the electrical circuit?  Current is read in </w:t>
      </w:r>
      <w:r w:rsidR="00CC1F9B">
        <w:rPr>
          <w:rFonts w:ascii="Times New Roman" w:hAnsi="Times New Roman" w:cs="Times New Roman"/>
          <w:sz w:val="24"/>
          <w:szCs w:val="24"/>
        </w:rPr>
        <w:t xml:space="preserve">units of </w:t>
      </w:r>
      <w:r w:rsidR="00176269">
        <w:rPr>
          <w:rFonts w:ascii="Times New Roman" w:hAnsi="Times New Roman" w:cs="Times New Roman"/>
          <w:b/>
          <w:sz w:val="24"/>
          <w:szCs w:val="24"/>
        </w:rPr>
        <w:t>(amperes</w:t>
      </w:r>
      <w:r w:rsidR="008400DA" w:rsidRPr="00CC1F9B">
        <w:rPr>
          <w:rFonts w:ascii="Times New Roman" w:hAnsi="Times New Roman" w:cs="Times New Roman"/>
          <w:b/>
          <w:sz w:val="24"/>
          <w:szCs w:val="24"/>
        </w:rPr>
        <w:t>)</w:t>
      </w:r>
      <w:r w:rsidR="008400DA">
        <w:rPr>
          <w:rFonts w:ascii="Times New Roman" w:hAnsi="Times New Roman" w:cs="Times New Roman"/>
          <w:sz w:val="24"/>
          <w:szCs w:val="24"/>
        </w:rPr>
        <w:t xml:space="preserve"> and resistance is read in </w:t>
      </w:r>
      <w:r w:rsidR="00176269">
        <w:rPr>
          <w:rFonts w:ascii="Times New Roman" w:hAnsi="Times New Roman" w:cs="Times New Roman"/>
          <w:b/>
          <w:sz w:val="24"/>
          <w:szCs w:val="24"/>
        </w:rPr>
        <w:t>(</w:t>
      </w:r>
      <w:r w:rsidR="008400DA" w:rsidRPr="00CC1F9B">
        <w:rPr>
          <w:rFonts w:ascii="Times New Roman" w:hAnsi="Times New Roman" w:cs="Times New Roman"/>
          <w:b/>
          <w:sz w:val="24"/>
          <w:szCs w:val="24"/>
        </w:rPr>
        <w:t>Ohms)</w:t>
      </w:r>
      <w:r w:rsidR="00CC1F9B">
        <w:rPr>
          <w:rFonts w:ascii="Times New Roman" w:hAnsi="Times New Roman" w:cs="Times New Roman"/>
          <w:b/>
          <w:sz w:val="24"/>
          <w:szCs w:val="24"/>
        </w:rPr>
        <w:t>?</w:t>
      </w:r>
      <w:r w:rsidR="00CC1F9B">
        <w:rPr>
          <w:rFonts w:ascii="Times New Roman" w:hAnsi="Times New Roman" w:cs="Times New Roman"/>
          <w:sz w:val="24"/>
          <w:szCs w:val="24"/>
        </w:rPr>
        <w:t xml:space="preserve"> (</w:t>
      </w:r>
      <w:proofErr w:type="gramStart"/>
      <w:r w:rsidR="00CC1F9B">
        <w:rPr>
          <w:rFonts w:ascii="Times New Roman" w:hAnsi="Times New Roman" w:cs="Times New Roman"/>
          <w:sz w:val="24"/>
          <w:szCs w:val="24"/>
        </w:rPr>
        <w:t>circle</w:t>
      </w:r>
      <w:proofErr w:type="gramEnd"/>
      <w:r w:rsidR="00CC1F9B">
        <w:rPr>
          <w:rFonts w:ascii="Times New Roman" w:hAnsi="Times New Roman" w:cs="Times New Roman"/>
          <w:sz w:val="24"/>
          <w:szCs w:val="24"/>
        </w:rPr>
        <w:t xml:space="preserve"> correct answers)</w:t>
      </w:r>
    </w:p>
    <w:p w:rsidR="008400DA" w:rsidRDefault="008400DA">
      <w:pPr>
        <w:rPr>
          <w:rFonts w:ascii="Times New Roman" w:hAnsi="Times New Roman" w:cs="Times New Roman"/>
          <w:sz w:val="24"/>
          <w:szCs w:val="24"/>
        </w:rPr>
      </w:pPr>
    </w:p>
    <w:p w:rsidR="008400DA" w:rsidRDefault="008400DA">
      <w:pPr>
        <w:rPr>
          <w:rFonts w:ascii="Times New Roman" w:hAnsi="Times New Roman" w:cs="Times New Roman"/>
          <w:sz w:val="24"/>
          <w:szCs w:val="24"/>
        </w:rPr>
      </w:pPr>
      <w:r>
        <w:rPr>
          <w:rFonts w:ascii="Times New Roman" w:hAnsi="Times New Roman" w:cs="Times New Roman"/>
          <w:sz w:val="24"/>
          <w:szCs w:val="24"/>
        </w:rPr>
        <w:t xml:space="preserve">13. (2 pts) </w:t>
      </w:r>
      <w:proofErr w:type="gramStart"/>
      <w:r>
        <w:rPr>
          <w:rFonts w:ascii="Times New Roman" w:hAnsi="Times New Roman" w:cs="Times New Roman"/>
          <w:sz w:val="24"/>
          <w:szCs w:val="24"/>
        </w:rPr>
        <w:t>What</w:t>
      </w:r>
      <w:proofErr w:type="gramEnd"/>
      <w:r>
        <w:rPr>
          <w:rFonts w:ascii="Times New Roman" w:hAnsi="Times New Roman" w:cs="Times New Roman"/>
          <w:sz w:val="24"/>
          <w:szCs w:val="24"/>
        </w:rPr>
        <w:t xml:space="preserve"> are satellite colonies of </w:t>
      </w:r>
      <w:r w:rsidRPr="008400DA">
        <w:rPr>
          <w:rFonts w:ascii="Times New Roman" w:hAnsi="Times New Roman" w:cs="Times New Roman"/>
          <w:i/>
          <w:sz w:val="24"/>
          <w:szCs w:val="24"/>
        </w:rPr>
        <w:t>E. coli</w:t>
      </w:r>
      <w:r>
        <w:rPr>
          <w:rFonts w:ascii="Times New Roman" w:hAnsi="Times New Roman" w:cs="Times New Roman"/>
          <w:sz w:val="24"/>
          <w:szCs w:val="24"/>
        </w:rPr>
        <w:t xml:space="preserve"> and how do these form</w:t>
      </w:r>
      <w:r w:rsidR="00CC1F9B">
        <w:rPr>
          <w:rFonts w:ascii="Times New Roman" w:hAnsi="Times New Roman" w:cs="Times New Roman"/>
          <w:sz w:val="24"/>
          <w:szCs w:val="24"/>
        </w:rPr>
        <w:t xml:space="preserve"> on an agar plate</w:t>
      </w:r>
      <w:r>
        <w:rPr>
          <w:rFonts w:ascii="Times New Roman" w:hAnsi="Times New Roman" w:cs="Times New Roman"/>
          <w:sz w:val="24"/>
          <w:szCs w:val="24"/>
        </w:rPr>
        <w:t>?</w:t>
      </w:r>
      <w:r w:rsidR="00176269">
        <w:rPr>
          <w:rFonts w:ascii="Times New Roman" w:hAnsi="Times New Roman" w:cs="Times New Roman"/>
          <w:sz w:val="24"/>
          <w:szCs w:val="24"/>
        </w:rPr>
        <w:t xml:space="preserve"> Satellite colonies form from untransformed cells that grow in the vicinity of a true transformant because the beta lactamase secreted from the transformant lowers the level of ampicillin to a sub-bacteriostatic level.</w:t>
      </w:r>
    </w:p>
    <w:p w:rsidR="008400DA" w:rsidRDefault="008400DA">
      <w:pPr>
        <w:rPr>
          <w:rFonts w:ascii="Times New Roman" w:hAnsi="Times New Roman" w:cs="Times New Roman"/>
          <w:sz w:val="24"/>
          <w:szCs w:val="24"/>
        </w:rPr>
      </w:pPr>
    </w:p>
    <w:p w:rsidR="008400DA" w:rsidRDefault="008400DA">
      <w:pPr>
        <w:rPr>
          <w:rFonts w:ascii="Times New Roman" w:hAnsi="Times New Roman" w:cs="Times New Roman"/>
          <w:sz w:val="24"/>
          <w:szCs w:val="24"/>
        </w:rPr>
      </w:pPr>
      <w:r>
        <w:rPr>
          <w:rFonts w:ascii="Times New Roman" w:hAnsi="Times New Roman" w:cs="Times New Roman"/>
          <w:sz w:val="24"/>
          <w:szCs w:val="24"/>
        </w:rPr>
        <w:t xml:space="preserve">14.  (3 pts) </w:t>
      </w:r>
      <w:proofErr w:type="gramStart"/>
      <w:r>
        <w:rPr>
          <w:rFonts w:ascii="Times New Roman" w:hAnsi="Times New Roman" w:cs="Times New Roman"/>
          <w:sz w:val="24"/>
          <w:szCs w:val="24"/>
        </w:rPr>
        <w:t>What</w:t>
      </w:r>
      <w:proofErr w:type="gramEnd"/>
      <w:r>
        <w:rPr>
          <w:rFonts w:ascii="Times New Roman" w:hAnsi="Times New Roman" w:cs="Times New Roman"/>
          <w:sz w:val="24"/>
          <w:szCs w:val="24"/>
        </w:rPr>
        <w:t xml:space="preserve"> is the difference in function between type I and type II topoisomerases and how do the co-factor requirements differ?</w:t>
      </w:r>
    </w:p>
    <w:p w:rsidR="00C25470" w:rsidRPr="00C25470" w:rsidRDefault="00C25470" w:rsidP="00C25470">
      <w:pPr>
        <w:rPr>
          <w:rFonts w:ascii="Times New Roman" w:hAnsi="Times New Roman" w:cs="Times New Roman"/>
          <w:sz w:val="24"/>
          <w:szCs w:val="24"/>
        </w:rPr>
      </w:pPr>
      <w:r>
        <w:rPr>
          <w:rFonts w:ascii="Times New Roman" w:hAnsi="Times New Roman" w:cs="Times New Roman"/>
          <w:b/>
          <w:bCs/>
          <w:sz w:val="24"/>
          <w:szCs w:val="24"/>
        </w:rPr>
        <w:t>T</w:t>
      </w:r>
      <w:r w:rsidRPr="00C25470">
        <w:rPr>
          <w:rFonts w:ascii="Times New Roman" w:hAnsi="Times New Roman" w:cs="Times New Roman"/>
          <w:b/>
          <w:bCs/>
          <w:sz w:val="24"/>
          <w:szCs w:val="24"/>
        </w:rPr>
        <w:t>opoisomerase II</w:t>
      </w:r>
      <w:r w:rsidRPr="00C25470">
        <w:rPr>
          <w:rFonts w:ascii="Times New Roman" w:hAnsi="Times New Roman" w:cs="Times New Roman"/>
          <w:sz w:val="24"/>
          <w:szCs w:val="24"/>
        </w:rPr>
        <w:t xml:space="preserve"> </w:t>
      </w:r>
      <w:r>
        <w:rPr>
          <w:rFonts w:ascii="Times New Roman" w:hAnsi="Times New Roman" w:cs="Times New Roman"/>
          <w:sz w:val="24"/>
          <w:szCs w:val="24"/>
        </w:rPr>
        <w:t xml:space="preserve">(DNA gyrase) </w:t>
      </w:r>
      <w:r w:rsidRPr="00C25470">
        <w:rPr>
          <w:rFonts w:ascii="Times New Roman" w:hAnsi="Times New Roman" w:cs="Times New Roman"/>
          <w:sz w:val="24"/>
          <w:szCs w:val="24"/>
        </w:rPr>
        <w:t xml:space="preserve">uses </w:t>
      </w:r>
      <w:r w:rsidRPr="00C25470">
        <w:rPr>
          <w:rFonts w:ascii="Times New Roman" w:hAnsi="Times New Roman" w:cs="Times New Roman"/>
          <w:b/>
          <w:sz w:val="24"/>
          <w:szCs w:val="24"/>
        </w:rPr>
        <w:t>ATP</w:t>
      </w:r>
      <w:r w:rsidRPr="00C25470">
        <w:rPr>
          <w:rFonts w:ascii="Times New Roman" w:hAnsi="Times New Roman" w:cs="Times New Roman"/>
          <w:sz w:val="24"/>
          <w:szCs w:val="24"/>
        </w:rPr>
        <w:t xml:space="preserve"> to add negative supercoils (to relax the positive supercoils produced during replication &amp; transcription</w:t>
      </w:r>
      <w:proofErr w:type="gramStart"/>
      <w:r w:rsidRPr="00C25470">
        <w:rPr>
          <w:rFonts w:ascii="Times New Roman" w:hAnsi="Times New Roman" w:cs="Times New Roman"/>
          <w:sz w:val="24"/>
          <w:szCs w:val="24"/>
        </w:rPr>
        <w:t>)  –</w:t>
      </w:r>
      <w:proofErr w:type="gramEnd"/>
      <w:r w:rsidRPr="00C25470">
        <w:rPr>
          <w:rFonts w:ascii="Times New Roman" w:hAnsi="Times New Roman" w:cs="Times New Roman"/>
          <w:sz w:val="24"/>
          <w:szCs w:val="24"/>
        </w:rPr>
        <w:t xml:space="preserve">it introduces </w:t>
      </w:r>
      <w:r w:rsidRPr="00C25470">
        <w:rPr>
          <w:rFonts w:ascii="Times New Roman" w:hAnsi="Times New Roman" w:cs="Times New Roman"/>
          <w:b/>
          <w:bCs/>
          <w:sz w:val="24"/>
          <w:szCs w:val="24"/>
        </w:rPr>
        <w:t xml:space="preserve">double-stranded </w:t>
      </w:r>
      <w:r w:rsidRPr="00C25470">
        <w:rPr>
          <w:rFonts w:ascii="Times New Roman" w:hAnsi="Times New Roman" w:cs="Times New Roman"/>
          <w:sz w:val="24"/>
          <w:szCs w:val="24"/>
        </w:rPr>
        <w:t xml:space="preserve">DNA breaks followed by gyrase-mediated re-ligation </w:t>
      </w:r>
      <w:r>
        <w:rPr>
          <w:rFonts w:ascii="Times New Roman" w:hAnsi="Times New Roman" w:cs="Times New Roman"/>
          <w:sz w:val="24"/>
          <w:szCs w:val="24"/>
        </w:rPr>
        <w:t>to remove</w:t>
      </w:r>
      <w:r w:rsidRPr="00C25470">
        <w:rPr>
          <w:rFonts w:ascii="Times New Roman" w:hAnsi="Times New Roman" w:cs="Times New Roman"/>
          <w:sz w:val="24"/>
          <w:szCs w:val="24"/>
        </w:rPr>
        <w:t xml:space="preserve"> neutralize the positive supercoils introduced during replication or transcription.  </w:t>
      </w:r>
      <w:r w:rsidRPr="00C25470">
        <w:rPr>
          <w:rFonts w:ascii="Times New Roman" w:hAnsi="Times New Roman" w:cs="Times New Roman"/>
          <w:b/>
          <w:bCs/>
          <w:sz w:val="24"/>
          <w:szCs w:val="24"/>
        </w:rPr>
        <w:t>Topoisomerase I</w:t>
      </w:r>
      <w:r w:rsidRPr="00C25470">
        <w:rPr>
          <w:rFonts w:ascii="Times New Roman" w:hAnsi="Times New Roman" w:cs="Times New Roman"/>
          <w:sz w:val="24"/>
          <w:szCs w:val="24"/>
        </w:rPr>
        <w:t xml:space="preserve"> relaxes negative (or positive) supercoils it; it produces a </w:t>
      </w:r>
      <w:r w:rsidRPr="00C25470">
        <w:rPr>
          <w:rFonts w:ascii="Times New Roman" w:hAnsi="Times New Roman" w:cs="Times New Roman"/>
          <w:b/>
          <w:bCs/>
          <w:sz w:val="24"/>
          <w:szCs w:val="24"/>
        </w:rPr>
        <w:t>single-stranded nick</w:t>
      </w:r>
      <w:r w:rsidRPr="00C25470">
        <w:rPr>
          <w:rFonts w:ascii="Times New Roman" w:hAnsi="Times New Roman" w:cs="Times New Roman"/>
          <w:sz w:val="24"/>
          <w:szCs w:val="24"/>
        </w:rPr>
        <w:t xml:space="preserve"> in one strand to unwind and then </w:t>
      </w:r>
      <w:r w:rsidRPr="00C25470">
        <w:rPr>
          <w:rFonts w:ascii="Times New Roman" w:hAnsi="Times New Roman" w:cs="Times New Roman"/>
          <w:bCs/>
          <w:sz w:val="24"/>
          <w:szCs w:val="24"/>
        </w:rPr>
        <w:t>reseals</w:t>
      </w:r>
      <w:r w:rsidRPr="00C25470">
        <w:rPr>
          <w:rFonts w:ascii="Times New Roman" w:hAnsi="Times New Roman" w:cs="Times New Roman"/>
          <w:sz w:val="24"/>
          <w:szCs w:val="24"/>
        </w:rPr>
        <w:t xml:space="preserve">. </w:t>
      </w:r>
      <w:proofErr w:type="gramStart"/>
      <w:r w:rsidRPr="00C25470">
        <w:rPr>
          <w:rFonts w:ascii="Times New Roman" w:hAnsi="Times New Roman" w:cs="Times New Roman"/>
          <w:sz w:val="24"/>
          <w:szCs w:val="24"/>
        </w:rPr>
        <w:t>Removes supercoiling to enhance separation of DNA strands upon completion of replication.</w:t>
      </w:r>
      <w:proofErr w:type="gramEnd"/>
      <w:r w:rsidRPr="00C25470">
        <w:rPr>
          <w:rFonts w:ascii="Times New Roman" w:hAnsi="Times New Roman" w:cs="Times New Roman"/>
          <w:sz w:val="24"/>
          <w:szCs w:val="24"/>
        </w:rPr>
        <w:t xml:space="preserve">  Topo I activity (</w:t>
      </w:r>
      <w:r w:rsidRPr="00C25470">
        <w:rPr>
          <w:rFonts w:ascii="Times New Roman" w:hAnsi="Times New Roman" w:cs="Times New Roman"/>
          <w:i/>
          <w:iCs/>
          <w:sz w:val="24"/>
          <w:szCs w:val="24"/>
        </w:rPr>
        <w:t xml:space="preserve">E. coli </w:t>
      </w:r>
      <w:proofErr w:type="spellStart"/>
      <w:r w:rsidRPr="00C25470">
        <w:rPr>
          <w:rFonts w:ascii="Times New Roman" w:hAnsi="Times New Roman" w:cs="Times New Roman"/>
          <w:sz w:val="24"/>
          <w:szCs w:val="24"/>
        </w:rPr>
        <w:t>TopA</w:t>
      </w:r>
      <w:proofErr w:type="spellEnd"/>
      <w:r w:rsidRPr="00C25470">
        <w:rPr>
          <w:rFonts w:ascii="Times New Roman" w:hAnsi="Times New Roman" w:cs="Times New Roman"/>
          <w:sz w:val="24"/>
          <w:szCs w:val="24"/>
        </w:rPr>
        <w:t xml:space="preserve"> gene product) </w:t>
      </w:r>
      <w:r w:rsidRPr="00C25470">
        <w:rPr>
          <w:rFonts w:ascii="Times New Roman" w:hAnsi="Times New Roman" w:cs="Times New Roman"/>
          <w:b/>
          <w:bCs/>
          <w:sz w:val="24"/>
          <w:szCs w:val="24"/>
        </w:rPr>
        <w:t>does not require ATP</w:t>
      </w:r>
      <w:r w:rsidRPr="00C25470">
        <w:rPr>
          <w:rFonts w:ascii="Times New Roman" w:hAnsi="Times New Roman" w:cs="Times New Roman"/>
          <w:b/>
          <w:sz w:val="24"/>
          <w:szCs w:val="24"/>
        </w:rPr>
        <w:t>.</w:t>
      </w:r>
    </w:p>
    <w:p w:rsidR="00C25470" w:rsidRDefault="00C25470">
      <w:pPr>
        <w:rPr>
          <w:rFonts w:ascii="Times New Roman" w:hAnsi="Times New Roman" w:cs="Times New Roman"/>
          <w:sz w:val="24"/>
          <w:szCs w:val="24"/>
        </w:rPr>
      </w:pPr>
    </w:p>
    <w:p w:rsidR="008400DA" w:rsidRDefault="008400DA">
      <w:pPr>
        <w:rPr>
          <w:rFonts w:ascii="Times New Roman" w:hAnsi="Times New Roman" w:cs="Times New Roman"/>
          <w:sz w:val="24"/>
          <w:szCs w:val="24"/>
        </w:rPr>
      </w:pPr>
      <w:r>
        <w:rPr>
          <w:rFonts w:ascii="Times New Roman" w:hAnsi="Times New Roman" w:cs="Times New Roman"/>
          <w:sz w:val="24"/>
          <w:szCs w:val="24"/>
        </w:rPr>
        <w:t xml:space="preserve">15. </w:t>
      </w:r>
      <w:proofErr w:type="gramStart"/>
      <w:r w:rsidR="00AF21F1">
        <w:rPr>
          <w:rFonts w:ascii="Times New Roman" w:hAnsi="Times New Roman" w:cs="Times New Roman"/>
          <w:sz w:val="24"/>
          <w:szCs w:val="24"/>
        </w:rPr>
        <w:t>(</w:t>
      </w:r>
      <w:r>
        <w:rPr>
          <w:rFonts w:ascii="Times New Roman" w:hAnsi="Times New Roman" w:cs="Times New Roman"/>
          <w:sz w:val="24"/>
          <w:szCs w:val="24"/>
        </w:rPr>
        <w:t xml:space="preserve"> </w:t>
      </w:r>
      <w:r w:rsidR="00AF21F1">
        <w:rPr>
          <w:rFonts w:ascii="Times New Roman" w:hAnsi="Times New Roman" w:cs="Times New Roman"/>
          <w:sz w:val="24"/>
          <w:szCs w:val="24"/>
        </w:rPr>
        <w:t>4</w:t>
      </w:r>
      <w:proofErr w:type="gramEnd"/>
      <w:r w:rsidR="00AF21F1">
        <w:rPr>
          <w:rFonts w:ascii="Times New Roman" w:hAnsi="Times New Roman" w:cs="Times New Roman"/>
          <w:sz w:val="24"/>
          <w:szCs w:val="24"/>
        </w:rPr>
        <w:t xml:space="preserve"> pts) </w:t>
      </w:r>
      <w:r w:rsidR="00AF21F1" w:rsidRPr="00CC1F9B">
        <w:rPr>
          <w:rFonts w:ascii="Times New Roman" w:hAnsi="Times New Roman" w:cs="Times New Roman"/>
          <w:b/>
          <w:sz w:val="24"/>
          <w:szCs w:val="24"/>
        </w:rPr>
        <w:t xml:space="preserve">A) </w:t>
      </w:r>
      <w:r>
        <w:rPr>
          <w:rFonts w:ascii="Times New Roman" w:hAnsi="Times New Roman" w:cs="Times New Roman"/>
          <w:sz w:val="24"/>
          <w:szCs w:val="24"/>
        </w:rPr>
        <w:t>Define the following</w:t>
      </w:r>
      <w:r w:rsidR="00AF21F1">
        <w:rPr>
          <w:rFonts w:ascii="Times New Roman" w:hAnsi="Times New Roman" w:cs="Times New Roman"/>
          <w:sz w:val="24"/>
          <w:szCs w:val="24"/>
        </w:rPr>
        <w:t xml:space="preserve"> (what these are) and </w:t>
      </w:r>
      <w:r w:rsidR="00AF21F1" w:rsidRPr="00CC1F9B">
        <w:rPr>
          <w:rFonts w:ascii="Times New Roman" w:hAnsi="Times New Roman" w:cs="Times New Roman"/>
          <w:b/>
          <w:sz w:val="24"/>
          <w:szCs w:val="24"/>
        </w:rPr>
        <w:t>B)</w:t>
      </w:r>
      <w:r w:rsidR="00AF21F1">
        <w:rPr>
          <w:rFonts w:ascii="Times New Roman" w:hAnsi="Times New Roman" w:cs="Times New Roman"/>
          <w:sz w:val="24"/>
          <w:szCs w:val="24"/>
        </w:rPr>
        <w:t xml:space="preserve"> provide an example </w:t>
      </w:r>
      <w:r w:rsidR="00CC1F9B">
        <w:rPr>
          <w:rFonts w:ascii="Times New Roman" w:hAnsi="Times New Roman" w:cs="Times New Roman"/>
          <w:sz w:val="24"/>
          <w:szCs w:val="24"/>
        </w:rPr>
        <w:t xml:space="preserve">of each and state how each </w:t>
      </w:r>
      <w:r w:rsidR="00AF21F1">
        <w:rPr>
          <w:rFonts w:ascii="Times New Roman" w:hAnsi="Times New Roman" w:cs="Times New Roman"/>
          <w:sz w:val="24"/>
          <w:szCs w:val="24"/>
        </w:rPr>
        <w:t>used each in our BIO 510 experiments.</w:t>
      </w:r>
    </w:p>
    <w:p w:rsidR="008400DA" w:rsidRDefault="00AF21F1">
      <w:pPr>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sidR="008400DA">
        <w:rPr>
          <w:rFonts w:ascii="Times New Roman" w:hAnsi="Times New Roman" w:cs="Times New Roman"/>
          <w:sz w:val="24"/>
          <w:szCs w:val="24"/>
        </w:rPr>
        <w:t>) Promoter site</w:t>
      </w:r>
      <w:r w:rsidR="00176269">
        <w:rPr>
          <w:rFonts w:ascii="Times New Roman" w:hAnsi="Times New Roman" w:cs="Times New Roman"/>
          <w:sz w:val="24"/>
          <w:szCs w:val="24"/>
        </w:rPr>
        <w:t xml:space="preserve">: A DNA sequence where RNA polymerase binds to initiate transcription.  We used several.  For instance the T7 promoter on the pTZ vector for in vitro transcription of our riboprobes; the lacZ promoter on </w:t>
      </w:r>
      <w:proofErr w:type="spellStart"/>
      <w:r w:rsidR="00176269">
        <w:rPr>
          <w:rFonts w:ascii="Times New Roman" w:hAnsi="Times New Roman" w:cs="Times New Roman"/>
          <w:sz w:val="24"/>
          <w:szCs w:val="24"/>
        </w:rPr>
        <w:t>pTZfor</w:t>
      </w:r>
      <w:proofErr w:type="spellEnd"/>
      <w:r w:rsidR="00176269">
        <w:rPr>
          <w:rFonts w:ascii="Times New Roman" w:hAnsi="Times New Roman" w:cs="Times New Roman"/>
          <w:sz w:val="24"/>
          <w:szCs w:val="24"/>
        </w:rPr>
        <w:t xml:space="preserve"> blue/white screen; the Gal4-sensitive promoters for our yeast two-hybrid study, the promoters of any other genes used for selection in yeast or bacteria (e.g., LEU2)</w:t>
      </w:r>
    </w:p>
    <w:p w:rsidR="008400DA" w:rsidRDefault="00AF21F1">
      <w:pPr>
        <w:rPr>
          <w:rFonts w:ascii="Times New Roman" w:hAnsi="Times New Roman" w:cs="Times New Roman"/>
          <w:sz w:val="24"/>
          <w:szCs w:val="24"/>
        </w:rPr>
      </w:pPr>
      <w:r>
        <w:rPr>
          <w:rFonts w:ascii="Times New Roman" w:hAnsi="Times New Roman" w:cs="Times New Roman"/>
          <w:sz w:val="24"/>
          <w:szCs w:val="24"/>
        </w:rPr>
        <w:t>ii</w:t>
      </w:r>
      <w:r w:rsidR="008400DA">
        <w:rPr>
          <w:rFonts w:ascii="Times New Roman" w:hAnsi="Times New Roman" w:cs="Times New Roman"/>
          <w:sz w:val="24"/>
          <w:szCs w:val="24"/>
        </w:rPr>
        <w:t xml:space="preserve">) </w:t>
      </w:r>
      <w:proofErr w:type="gramStart"/>
      <w:r>
        <w:rPr>
          <w:rFonts w:ascii="Times New Roman" w:hAnsi="Times New Roman" w:cs="Times New Roman"/>
          <w:sz w:val="24"/>
          <w:szCs w:val="24"/>
        </w:rPr>
        <w:t>chromogenic</w:t>
      </w:r>
      <w:proofErr w:type="gramEnd"/>
      <w:r>
        <w:rPr>
          <w:rFonts w:ascii="Times New Roman" w:hAnsi="Times New Roman" w:cs="Times New Roman"/>
          <w:sz w:val="24"/>
          <w:szCs w:val="24"/>
        </w:rPr>
        <w:t xml:space="preserve"> substrate</w:t>
      </w:r>
      <w:r w:rsidR="00176269">
        <w:rPr>
          <w:rFonts w:ascii="Times New Roman" w:hAnsi="Times New Roman" w:cs="Times New Roman"/>
          <w:sz w:val="24"/>
          <w:szCs w:val="24"/>
        </w:rPr>
        <w:t xml:space="preserve">: A compound that changes color when acted upon by </w:t>
      </w:r>
      <w:r w:rsidR="00C25470">
        <w:rPr>
          <w:rFonts w:ascii="Times New Roman" w:hAnsi="Times New Roman" w:cs="Times New Roman"/>
          <w:sz w:val="24"/>
          <w:szCs w:val="24"/>
        </w:rPr>
        <w:t>an enzyme.  For instance, X-gal was used in our blue/white screen for insertional inactivation of lacZ.</w:t>
      </w:r>
    </w:p>
    <w:p w:rsidR="007033FE" w:rsidRDefault="007033FE" w:rsidP="00AE6599">
      <w:pPr>
        <w:rPr>
          <w:rFonts w:ascii="Times New Roman" w:hAnsi="Times New Roman" w:cs="Times New Roman"/>
          <w:sz w:val="24"/>
          <w:szCs w:val="24"/>
        </w:rPr>
      </w:pPr>
    </w:p>
    <w:p w:rsidR="00AE6599" w:rsidRDefault="00AE6599" w:rsidP="00AE6599">
      <w:pPr>
        <w:rPr>
          <w:rFonts w:ascii="Times New Roman" w:hAnsi="Times New Roman" w:cs="Times New Roman"/>
          <w:sz w:val="24"/>
          <w:szCs w:val="24"/>
        </w:rPr>
      </w:pPr>
      <w:r>
        <w:rPr>
          <w:rFonts w:ascii="Times New Roman" w:hAnsi="Times New Roman" w:cs="Times New Roman"/>
          <w:sz w:val="24"/>
          <w:szCs w:val="24"/>
        </w:rPr>
        <w:lastRenderedPageBreak/>
        <w:t>16</w:t>
      </w:r>
      <w:r w:rsidR="007033FE">
        <w:rPr>
          <w:rFonts w:ascii="Times New Roman" w:hAnsi="Times New Roman" w:cs="Times New Roman"/>
          <w:sz w:val="24"/>
          <w:szCs w:val="24"/>
        </w:rPr>
        <w:t xml:space="preserve">.  (1 </w:t>
      </w:r>
      <w:proofErr w:type="spellStart"/>
      <w:r w:rsidR="007033FE">
        <w:rPr>
          <w:rFonts w:ascii="Times New Roman" w:hAnsi="Times New Roman" w:cs="Times New Roman"/>
          <w:sz w:val="24"/>
          <w:szCs w:val="24"/>
        </w:rPr>
        <w:t>pt</w:t>
      </w:r>
      <w:proofErr w:type="spellEnd"/>
      <w:r w:rsidRPr="00B42F63">
        <w:rPr>
          <w:rFonts w:ascii="Times New Roman" w:hAnsi="Times New Roman" w:cs="Times New Roman"/>
          <w:sz w:val="24"/>
          <w:szCs w:val="24"/>
        </w:rPr>
        <w:t xml:space="preserve">) </w:t>
      </w:r>
      <w:r w:rsidR="00CC1F9B" w:rsidRPr="00CC1F9B">
        <w:rPr>
          <w:rFonts w:ascii="Times New Roman" w:hAnsi="Times New Roman" w:cs="Times New Roman"/>
          <w:b/>
          <w:sz w:val="24"/>
          <w:szCs w:val="24"/>
        </w:rPr>
        <w:t>A)</w:t>
      </w:r>
      <w:r w:rsidR="00CC1F9B">
        <w:rPr>
          <w:rFonts w:ascii="Times New Roman" w:hAnsi="Times New Roman" w:cs="Times New Roman"/>
          <w:sz w:val="24"/>
          <w:szCs w:val="24"/>
        </w:rPr>
        <w:t xml:space="preserve"> </w:t>
      </w:r>
      <w:r w:rsidR="00655A3B">
        <w:rPr>
          <w:rFonts w:ascii="Times New Roman" w:hAnsi="Times New Roman" w:cs="Times New Roman"/>
          <w:b/>
          <w:sz w:val="24"/>
          <w:szCs w:val="24"/>
        </w:rPr>
        <w:t>FALSE</w:t>
      </w:r>
      <w:bookmarkStart w:id="0" w:name="_GoBack"/>
      <w:bookmarkEnd w:id="0"/>
      <w:r w:rsidR="00CC1F9B">
        <w:rPr>
          <w:rFonts w:ascii="Times New Roman" w:hAnsi="Times New Roman" w:cs="Times New Roman"/>
          <w:b/>
          <w:sz w:val="24"/>
          <w:szCs w:val="24"/>
        </w:rPr>
        <w:t xml:space="preserve"> </w:t>
      </w:r>
      <w:r w:rsidRPr="00B42F63">
        <w:rPr>
          <w:rFonts w:ascii="Times New Roman" w:hAnsi="Times New Roman" w:cs="Times New Roman"/>
          <w:sz w:val="24"/>
          <w:szCs w:val="24"/>
        </w:rPr>
        <w:t>ATP is a required co-factor for E. coli DNA ligase.</w:t>
      </w:r>
      <w:r w:rsidR="007033FE">
        <w:rPr>
          <w:rFonts w:ascii="Times New Roman" w:hAnsi="Times New Roman" w:cs="Times New Roman"/>
          <w:sz w:val="24"/>
          <w:szCs w:val="24"/>
        </w:rPr>
        <w:t xml:space="preserve">  </w:t>
      </w:r>
      <w:r w:rsidR="00CC1F9B" w:rsidRPr="00CC1F9B">
        <w:rPr>
          <w:rFonts w:ascii="Times New Roman" w:hAnsi="Times New Roman" w:cs="Times New Roman"/>
          <w:b/>
          <w:sz w:val="24"/>
          <w:szCs w:val="24"/>
        </w:rPr>
        <w:t>B)</w:t>
      </w:r>
      <w:r w:rsidR="00CC1F9B">
        <w:rPr>
          <w:rFonts w:ascii="Times New Roman" w:hAnsi="Times New Roman" w:cs="Times New Roman"/>
          <w:sz w:val="24"/>
          <w:szCs w:val="24"/>
        </w:rPr>
        <w:t xml:space="preserve"> </w:t>
      </w:r>
      <w:r w:rsidR="00CC1F9B" w:rsidRPr="00CC1F9B">
        <w:rPr>
          <w:rFonts w:ascii="Times New Roman" w:hAnsi="Times New Roman" w:cs="Times New Roman"/>
          <w:b/>
          <w:sz w:val="24"/>
          <w:szCs w:val="24"/>
        </w:rPr>
        <w:t xml:space="preserve">TRUE </w:t>
      </w:r>
      <w:proofErr w:type="gramStart"/>
      <w:r w:rsidR="007033FE" w:rsidRPr="007033FE">
        <w:rPr>
          <w:rFonts w:ascii="Times New Roman" w:hAnsi="Times New Roman" w:cs="Times New Roman"/>
          <w:sz w:val="24"/>
          <w:szCs w:val="24"/>
          <w:u w:val="single"/>
        </w:rPr>
        <w:t>In</w:t>
      </w:r>
      <w:proofErr w:type="gramEnd"/>
      <w:r w:rsidR="007033FE" w:rsidRPr="007033FE">
        <w:rPr>
          <w:rFonts w:ascii="Times New Roman" w:hAnsi="Times New Roman" w:cs="Times New Roman"/>
          <w:sz w:val="24"/>
          <w:szCs w:val="24"/>
          <w:u w:val="single"/>
        </w:rPr>
        <w:t xml:space="preserve"> most cases</w:t>
      </w:r>
      <w:r w:rsidR="007033FE">
        <w:rPr>
          <w:rFonts w:ascii="Times New Roman" w:hAnsi="Times New Roman" w:cs="Times New Roman"/>
          <w:sz w:val="24"/>
          <w:szCs w:val="24"/>
          <w:u w:val="single"/>
        </w:rPr>
        <w:t xml:space="preserve"> </w:t>
      </w:r>
      <w:r w:rsidR="007033FE">
        <w:rPr>
          <w:rFonts w:ascii="Times New Roman" w:hAnsi="Times New Roman" w:cs="Times New Roman"/>
          <w:sz w:val="24"/>
          <w:szCs w:val="24"/>
        </w:rPr>
        <w:t>of</w:t>
      </w:r>
      <w:r w:rsidR="007033FE" w:rsidRPr="007033FE">
        <w:rPr>
          <w:rFonts w:ascii="Times New Roman" w:hAnsi="Times New Roman" w:cs="Times New Roman"/>
          <w:sz w:val="24"/>
          <w:szCs w:val="24"/>
        </w:rPr>
        <w:t xml:space="preserve"> laboratory use, </w:t>
      </w:r>
      <w:r w:rsidR="007033FE" w:rsidRPr="00B42F63">
        <w:rPr>
          <w:rFonts w:ascii="Times New Roman" w:hAnsi="Times New Roman" w:cs="Times New Roman"/>
          <w:sz w:val="24"/>
          <w:szCs w:val="24"/>
        </w:rPr>
        <w:t>A</w:t>
      </w:r>
      <w:r w:rsidR="007033FE" w:rsidRPr="007033FE">
        <w:rPr>
          <w:rFonts w:ascii="Times New Roman" w:hAnsi="Times New Roman" w:cs="Times New Roman"/>
          <w:sz w:val="24"/>
          <w:szCs w:val="24"/>
        </w:rPr>
        <w:t>TP is a required co-factor for T7 RNA polymerase</w:t>
      </w:r>
      <w:r w:rsidR="00CC1F9B">
        <w:rPr>
          <w:rFonts w:ascii="Times New Roman" w:hAnsi="Times New Roman" w:cs="Times New Roman"/>
          <w:sz w:val="24"/>
          <w:szCs w:val="24"/>
        </w:rPr>
        <w:t>.</w:t>
      </w:r>
      <w:r w:rsidR="007033FE" w:rsidRPr="007033FE">
        <w:rPr>
          <w:rFonts w:ascii="Times New Roman" w:hAnsi="Times New Roman" w:cs="Times New Roman"/>
          <w:sz w:val="24"/>
          <w:szCs w:val="24"/>
        </w:rPr>
        <w:t xml:space="preserve"> </w:t>
      </w:r>
    </w:p>
    <w:p w:rsidR="00C25470" w:rsidRDefault="00C25470" w:rsidP="00AE6599">
      <w:pPr>
        <w:rPr>
          <w:rFonts w:ascii="Times New Roman" w:hAnsi="Times New Roman" w:cs="Times New Roman"/>
          <w:sz w:val="24"/>
          <w:szCs w:val="24"/>
        </w:rPr>
      </w:pPr>
    </w:p>
    <w:p w:rsidR="00AE6599" w:rsidRPr="00B42F63" w:rsidRDefault="00AE6599" w:rsidP="00AE6599">
      <w:pPr>
        <w:rPr>
          <w:rFonts w:ascii="Times New Roman" w:hAnsi="Times New Roman" w:cs="Times New Roman"/>
          <w:sz w:val="24"/>
          <w:szCs w:val="24"/>
        </w:rPr>
      </w:pPr>
      <w:r>
        <w:rPr>
          <w:rFonts w:ascii="Times New Roman" w:hAnsi="Times New Roman" w:cs="Times New Roman"/>
          <w:sz w:val="24"/>
          <w:szCs w:val="24"/>
        </w:rPr>
        <w:t xml:space="preserve">17. (3 pts) </w:t>
      </w:r>
      <w:proofErr w:type="gramStart"/>
      <w:r>
        <w:rPr>
          <w:rFonts w:ascii="Times New Roman" w:hAnsi="Times New Roman" w:cs="Times New Roman"/>
          <w:sz w:val="24"/>
          <w:szCs w:val="24"/>
        </w:rPr>
        <w:t>Discuss</w:t>
      </w:r>
      <w:proofErr w:type="gramEnd"/>
      <w:r>
        <w:rPr>
          <w:rFonts w:ascii="Times New Roman" w:hAnsi="Times New Roman" w:cs="Times New Roman"/>
          <w:sz w:val="24"/>
          <w:szCs w:val="24"/>
        </w:rPr>
        <w:t xml:space="preserve"> three </w:t>
      </w:r>
      <w:r w:rsidRPr="00AE6599">
        <w:rPr>
          <w:rFonts w:ascii="Times New Roman" w:hAnsi="Times New Roman" w:cs="Times New Roman"/>
          <w:sz w:val="24"/>
          <w:szCs w:val="24"/>
          <w:u w:val="single"/>
        </w:rPr>
        <w:t>different</w:t>
      </w:r>
      <w:r>
        <w:rPr>
          <w:rFonts w:ascii="Times New Roman" w:hAnsi="Times New Roman" w:cs="Times New Roman"/>
          <w:sz w:val="24"/>
          <w:szCs w:val="24"/>
        </w:rPr>
        <w:t xml:space="preserve"> product features that should be considered when comparing competing r</w:t>
      </w:r>
      <w:r w:rsidR="001C6E60">
        <w:rPr>
          <w:rFonts w:ascii="Times New Roman" w:hAnsi="Times New Roman" w:cs="Times New Roman"/>
          <w:sz w:val="24"/>
          <w:szCs w:val="24"/>
        </w:rPr>
        <w:t xml:space="preserve">eagents for use in the BIO 510 </w:t>
      </w:r>
      <w:r>
        <w:rPr>
          <w:rFonts w:ascii="Times New Roman" w:hAnsi="Times New Roman" w:cs="Times New Roman"/>
          <w:sz w:val="24"/>
          <w:szCs w:val="24"/>
        </w:rPr>
        <w:t xml:space="preserve">lab (as we did when considering the use of ethidium bromide vs </w:t>
      </w:r>
      <w:proofErr w:type="spellStart"/>
      <w:r>
        <w:rPr>
          <w:rFonts w:ascii="Times New Roman" w:hAnsi="Times New Roman" w:cs="Times New Roman"/>
          <w:sz w:val="24"/>
          <w:szCs w:val="24"/>
        </w:rPr>
        <w:t>Sybr</w:t>
      </w:r>
      <w:proofErr w:type="spellEnd"/>
      <w:r>
        <w:rPr>
          <w:rFonts w:ascii="Times New Roman" w:hAnsi="Times New Roman" w:cs="Times New Roman"/>
          <w:sz w:val="24"/>
          <w:szCs w:val="24"/>
        </w:rPr>
        <w:t xml:space="preserve"> Safe).  </w:t>
      </w:r>
      <w:r w:rsidR="00176269">
        <w:rPr>
          <w:rFonts w:ascii="Times New Roman" w:hAnsi="Times New Roman" w:cs="Times New Roman"/>
          <w:sz w:val="24"/>
          <w:szCs w:val="24"/>
        </w:rPr>
        <w:t>Cost, sensitivity &amp; safety (e.g., toxicity or mutagenicity)</w:t>
      </w:r>
    </w:p>
    <w:p w:rsidR="00AF21F1" w:rsidRDefault="00AF21F1">
      <w:pPr>
        <w:rPr>
          <w:rFonts w:ascii="Times New Roman" w:hAnsi="Times New Roman" w:cs="Times New Roman"/>
          <w:sz w:val="24"/>
          <w:szCs w:val="24"/>
        </w:rPr>
      </w:pPr>
    </w:p>
    <w:p w:rsidR="0001402F" w:rsidRDefault="000136C6" w:rsidP="0001402F">
      <w:pPr>
        <w:rPr>
          <w:rFonts w:ascii="Times New Roman" w:hAnsi="Times New Roman" w:cs="Times New Roman"/>
          <w:sz w:val="24"/>
          <w:szCs w:val="24"/>
        </w:rPr>
      </w:pPr>
      <w:r w:rsidRPr="000136C6">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45FF8E3F" wp14:editId="7800DD5A">
                <wp:simplePos x="0" y="0"/>
                <wp:positionH relativeFrom="column">
                  <wp:posOffset>333375</wp:posOffset>
                </wp:positionH>
                <wp:positionV relativeFrom="paragraph">
                  <wp:posOffset>369570</wp:posOffset>
                </wp:positionV>
                <wp:extent cx="619125" cy="1403985"/>
                <wp:effectExtent l="0" t="0" r="28575"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1403985"/>
                        </a:xfrm>
                        <a:prstGeom prst="rect">
                          <a:avLst/>
                        </a:prstGeom>
                        <a:solidFill>
                          <a:srgbClr val="FFFFFF"/>
                        </a:solidFill>
                        <a:ln w="9525">
                          <a:solidFill>
                            <a:srgbClr val="000000"/>
                          </a:solidFill>
                          <a:miter lim="800000"/>
                          <a:headEnd/>
                          <a:tailEnd/>
                        </a:ln>
                      </wps:spPr>
                      <wps:txbx>
                        <w:txbxContent>
                          <w:p w:rsidR="00C25470" w:rsidRDefault="00C25470">
                            <w:r>
                              <w:t>5’ end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25pt;margin-top:29.1pt;width:48.75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kVWIgIAAEYEAAAOAAAAZHJzL2Uyb0RvYy54bWysU9tu2zAMfR+wfxD0vthOkzYx4hRdugwD&#10;ugvQ7gMYWY6F6TZJiZ19/SjZzbIL9jBMD4IoUkeHh+TqtleSHLnzwuiKFpOcEq6ZqYXeV/Tz0/bV&#10;ghIfQNcgjeYVPXFPb9cvX6w6W/KpaY2suSMIon3Z2Yq2IdgyyzxruQI/MZZrdDbGKQhoun1WO+gQ&#10;XclsmufXWWdcbZ1h3Hu8vR+cdJ3wm4az8LFpPA9EVhS5hbS7tO/inq1XUO4d2FawkQb8AwsFQuOn&#10;Z6h7CEAOTvwGpQRzxpsmTJhRmWkawXjKAbMp8l+yeWzB8pQLiuPtWSb//2DZh+MnR0Rd0av8hhIN&#10;Cov0xPtAXpueTKM+nfUlhj1aDAw9XmOdU67ePhj2xRNtNi3oPb9zznQthxr5FfFldvF0wPERZNe9&#10;NzV+A4dgElDfOBXFQzkIomOdTufaRCoML6+LZTGdU8LQVczyq+Vinr6A8vm1dT685UaReKiow9on&#10;dDg++BDZQPkcEj/zRop6K6RMhtvvNtKRI2CfbNMa0X8Kk5p0FV3OkcjfIfK0/gShRMCGl0JVdHEO&#10;gjLK9kbXqR0DCDmckbLUo45RukHE0O/6sS47U59QUWeGxsZBxENr3DdKOmzqivqvB3CcEvlOY1WW&#10;xWwWpyAZs/nNFA136dldekAzhKpooGQ4bkKanJS6vcPqbUUSNpZ5YDJyxWZNeo+DFafh0k5RP8Z/&#10;/R0AAP//AwBQSwMEFAAGAAgAAAAhABahScTdAAAACQEAAA8AAABkcnMvZG93bnJldi54bWxMj8FO&#10;wzAQRO9I/IO1SFwq6pDKpYQ4FVTqiVNDubvxkkTE62C7bfr3bE9wWo1mNPumXE9uECcMsfek4XGe&#10;gUBqvO2p1bD/2D6sQMRkyJrBE2q4YIR1dXtTmsL6M+3wVKdWcAnFwmjoUhoLKWPToTNx7kck9r58&#10;cCaxDK20wZy53A0yz7KldKYn/tCZETcdNt/10WlY/tSL2funndHusn0LjVN2s1da399Nry8gEk7p&#10;LwxXfEaHipkO/kg2ikGDyhUn+a5yEFdfZbztoCF/el6ArEr5f0H1CwAA//8DAFBLAQItABQABgAI&#10;AAAAIQC2gziS/gAAAOEBAAATAAAAAAAAAAAAAAAAAAAAAABbQ29udGVudF9UeXBlc10ueG1sUEsB&#10;Ai0AFAAGAAgAAAAhADj9If/WAAAAlAEAAAsAAAAAAAAAAAAAAAAALwEAAF9yZWxzLy5yZWxzUEsB&#10;Ai0AFAAGAAgAAAAhAMy+RVYiAgAARgQAAA4AAAAAAAAAAAAAAAAALgIAAGRycy9lMm9Eb2MueG1s&#10;UEsBAi0AFAAGAAgAAAAhABahScTdAAAACQEAAA8AAAAAAAAAAAAAAAAAfAQAAGRycy9kb3ducmV2&#10;LnhtbFBLBQYAAAAABAAEAPMAAACGBQAAAAA=&#10;">
                <v:textbox style="mso-fit-shape-to-text:t">
                  <w:txbxContent>
                    <w:p w:rsidR="00C25470" w:rsidRDefault="00C25470">
                      <w:r>
                        <w:t>5’ end</w:t>
                      </w:r>
                    </w:p>
                  </w:txbxContent>
                </v:textbox>
              </v:shape>
            </w:pict>
          </mc:Fallback>
        </mc:AlternateContent>
      </w:r>
      <w:r w:rsidR="0001402F" w:rsidRPr="000136C6">
        <w:rPr>
          <w:rFonts w:ascii="Times New Roman" w:hAnsi="Times New Roman" w:cs="Times New Roman"/>
          <w:noProof/>
          <w:sz w:val="24"/>
          <w:szCs w:val="24"/>
        </w:rPr>
        <w:drawing>
          <wp:anchor distT="0" distB="0" distL="114300" distR="114300" simplePos="0" relativeHeight="251664384" behindDoc="1" locked="0" layoutInCell="1" allowOverlap="1" wp14:anchorId="5438B710" wp14:editId="1ED3B3E9">
            <wp:simplePos x="0" y="0"/>
            <wp:positionH relativeFrom="column">
              <wp:posOffset>120650</wp:posOffset>
            </wp:positionH>
            <wp:positionV relativeFrom="paragraph">
              <wp:posOffset>343535</wp:posOffset>
            </wp:positionV>
            <wp:extent cx="2587625" cy="1764665"/>
            <wp:effectExtent l="0" t="0" r="3175" b="6985"/>
            <wp:wrapTight wrapText="bothSides">
              <wp:wrapPolygon edited="0">
                <wp:start x="0" y="0"/>
                <wp:lineTo x="0" y="21452"/>
                <wp:lineTo x="21467" y="21452"/>
                <wp:lineTo x="21467" y="0"/>
                <wp:lineTo x="0" y="0"/>
              </wp:wrapPolygon>
            </wp:wrapTight>
            <wp:docPr id="30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87625" cy="1764665"/>
                    </a:xfrm>
                    <a:prstGeom prst="rect">
                      <a:avLst/>
                    </a:prstGeom>
                    <a:noFill/>
                    <a:ln>
                      <a:noFill/>
                    </a:ln>
                    <a:extLst/>
                  </pic:spPr>
                </pic:pic>
              </a:graphicData>
            </a:graphic>
          </wp:anchor>
        </w:drawing>
      </w:r>
      <w:r w:rsidR="001C6E60">
        <w:rPr>
          <w:rFonts w:ascii="Times New Roman" w:hAnsi="Times New Roman" w:cs="Times New Roman"/>
          <w:sz w:val="24"/>
          <w:szCs w:val="24"/>
        </w:rPr>
        <w:t>18</w:t>
      </w:r>
      <w:r>
        <w:rPr>
          <w:rFonts w:ascii="Times New Roman" w:hAnsi="Times New Roman" w:cs="Times New Roman"/>
          <w:sz w:val="24"/>
          <w:szCs w:val="24"/>
        </w:rPr>
        <w:t>. (5</w:t>
      </w:r>
      <w:r w:rsidR="0001402F" w:rsidRPr="000136C6">
        <w:rPr>
          <w:rFonts w:ascii="Times New Roman" w:hAnsi="Times New Roman" w:cs="Times New Roman"/>
          <w:sz w:val="24"/>
          <w:szCs w:val="24"/>
        </w:rPr>
        <w:t xml:space="preserve"> pts) </w:t>
      </w:r>
      <w:proofErr w:type="gramStart"/>
      <w:r w:rsidR="0001402F" w:rsidRPr="000136C6">
        <w:rPr>
          <w:rFonts w:ascii="Times New Roman" w:hAnsi="Times New Roman" w:cs="Times New Roman"/>
          <w:b/>
          <w:sz w:val="24"/>
          <w:szCs w:val="24"/>
        </w:rPr>
        <w:t>From</w:t>
      </w:r>
      <w:proofErr w:type="gramEnd"/>
      <w:r w:rsidR="0001402F" w:rsidRPr="000136C6">
        <w:rPr>
          <w:rFonts w:ascii="Times New Roman" w:hAnsi="Times New Roman" w:cs="Times New Roman"/>
          <w:b/>
          <w:sz w:val="24"/>
          <w:szCs w:val="24"/>
        </w:rPr>
        <w:t xml:space="preserve"> lecture discussion and assigned reading. </w:t>
      </w:r>
      <w:r w:rsidR="0001402F" w:rsidRPr="000136C6">
        <w:rPr>
          <w:rFonts w:ascii="Times New Roman" w:hAnsi="Times New Roman" w:cs="Times New Roman"/>
          <w:sz w:val="24"/>
          <w:szCs w:val="24"/>
        </w:rPr>
        <w:t xml:space="preserve">Starting with this RNA molecule, </w:t>
      </w:r>
      <w:r w:rsidR="0001402F" w:rsidRPr="001C6E60">
        <w:rPr>
          <w:rFonts w:ascii="Times New Roman" w:hAnsi="Times New Roman" w:cs="Times New Roman"/>
          <w:b/>
          <w:sz w:val="24"/>
          <w:szCs w:val="24"/>
        </w:rPr>
        <w:t>draw the structure</w:t>
      </w:r>
      <w:r w:rsidR="001C6E60" w:rsidRPr="001C6E60">
        <w:rPr>
          <w:rFonts w:ascii="Times New Roman" w:hAnsi="Times New Roman" w:cs="Times New Roman"/>
          <w:b/>
          <w:sz w:val="24"/>
          <w:szCs w:val="24"/>
        </w:rPr>
        <w:t>s</w:t>
      </w:r>
      <w:r w:rsidR="0001402F" w:rsidRPr="000136C6">
        <w:rPr>
          <w:rFonts w:ascii="Times New Roman" w:hAnsi="Times New Roman" w:cs="Times New Roman"/>
          <w:sz w:val="24"/>
          <w:szCs w:val="24"/>
        </w:rPr>
        <w:t xml:space="preserve"> (using A, C, G, U lettering as below)</w:t>
      </w:r>
      <w:r>
        <w:rPr>
          <w:rFonts w:ascii="Times New Roman" w:hAnsi="Times New Roman" w:cs="Times New Roman"/>
          <w:sz w:val="24"/>
          <w:szCs w:val="24"/>
        </w:rPr>
        <w:t xml:space="preserve"> </w:t>
      </w:r>
      <w:r w:rsidR="0001402F" w:rsidRPr="000136C6">
        <w:rPr>
          <w:rFonts w:ascii="Times New Roman" w:hAnsi="Times New Roman" w:cs="Times New Roman"/>
          <w:sz w:val="24"/>
          <w:szCs w:val="24"/>
          <w:u w:val="single"/>
        </w:rPr>
        <w:t>after</w:t>
      </w:r>
      <w:r w:rsidR="0001402F" w:rsidRPr="000136C6">
        <w:rPr>
          <w:rFonts w:ascii="Times New Roman" w:hAnsi="Times New Roman" w:cs="Times New Roman"/>
          <w:sz w:val="24"/>
          <w:szCs w:val="24"/>
        </w:rPr>
        <w:t xml:space="preserve"> treatment with:</w:t>
      </w:r>
    </w:p>
    <w:p w:rsidR="000136C6" w:rsidRPr="000136C6" w:rsidRDefault="000136C6" w:rsidP="0001402F">
      <w:pPr>
        <w:rPr>
          <w:rFonts w:ascii="Times New Roman" w:hAnsi="Times New Roman" w:cs="Times New Roman"/>
          <w:sz w:val="24"/>
          <w:szCs w:val="24"/>
        </w:rPr>
      </w:pPr>
    </w:p>
    <w:p w:rsidR="0001402F" w:rsidRPr="000136C6" w:rsidRDefault="0001402F" w:rsidP="0001402F">
      <w:pPr>
        <w:rPr>
          <w:rFonts w:ascii="Times New Roman" w:hAnsi="Times New Roman" w:cs="Times New Roman"/>
          <w:sz w:val="24"/>
          <w:szCs w:val="24"/>
        </w:rPr>
      </w:pPr>
      <w:r w:rsidRPr="000136C6">
        <w:rPr>
          <w:rFonts w:ascii="Times New Roman" w:hAnsi="Times New Roman" w:cs="Times New Roman"/>
          <w:sz w:val="24"/>
          <w:szCs w:val="24"/>
        </w:rPr>
        <w:t xml:space="preserve">1. </w:t>
      </w:r>
      <w:r w:rsidR="00CF453D">
        <w:rPr>
          <w:rFonts w:ascii="Times New Roman" w:hAnsi="Times New Roman" w:cs="Times New Roman"/>
          <w:sz w:val="24"/>
          <w:szCs w:val="24"/>
        </w:rPr>
        <w:t>T7 RNA polymerase</w:t>
      </w:r>
      <w:r w:rsidR="00176269">
        <w:rPr>
          <w:rFonts w:ascii="Times New Roman" w:hAnsi="Times New Roman" w:cs="Times New Roman"/>
          <w:sz w:val="24"/>
          <w:szCs w:val="24"/>
        </w:rPr>
        <w:t xml:space="preserve"> = no change</w:t>
      </w:r>
    </w:p>
    <w:p w:rsidR="0001402F" w:rsidRPr="000136C6" w:rsidRDefault="0001402F" w:rsidP="0001402F">
      <w:pPr>
        <w:rPr>
          <w:rFonts w:ascii="Times New Roman" w:hAnsi="Times New Roman" w:cs="Times New Roman"/>
          <w:sz w:val="24"/>
          <w:szCs w:val="24"/>
        </w:rPr>
      </w:pPr>
    </w:p>
    <w:p w:rsidR="0001402F" w:rsidRPr="000136C6" w:rsidRDefault="0001402F" w:rsidP="0001402F">
      <w:pPr>
        <w:rPr>
          <w:rFonts w:ascii="Times New Roman" w:hAnsi="Times New Roman" w:cs="Times New Roman"/>
          <w:sz w:val="24"/>
          <w:szCs w:val="24"/>
        </w:rPr>
      </w:pPr>
      <w:r w:rsidRPr="000136C6">
        <w:rPr>
          <w:rFonts w:ascii="Times New Roman" w:hAnsi="Times New Roman" w:cs="Times New Roman"/>
          <w:sz w:val="24"/>
          <w:szCs w:val="24"/>
        </w:rPr>
        <w:t>2. Cobra Venom nuclease</w:t>
      </w:r>
      <w:r w:rsidR="00FC22E3" w:rsidRPr="000136C6">
        <w:rPr>
          <w:rFonts w:ascii="Times New Roman" w:hAnsi="Times New Roman" w:cs="Times New Roman"/>
          <w:sz w:val="24"/>
          <w:szCs w:val="24"/>
        </w:rPr>
        <w:t xml:space="preserve"> (ribonuclease VI)</w:t>
      </w:r>
    </w:p>
    <w:p w:rsidR="0001402F" w:rsidRPr="000136C6" w:rsidRDefault="00176269" w:rsidP="0001402F">
      <w:pPr>
        <w:rPr>
          <w:rFonts w:ascii="Times New Roman" w:hAnsi="Times New Roman" w:cs="Times New Roman"/>
          <w:sz w:val="24"/>
          <w:szCs w:val="24"/>
        </w:rPr>
      </w:pPr>
      <w:proofErr w:type="gramStart"/>
      <w:r>
        <w:rPr>
          <w:rFonts w:ascii="Times New Roman" w:hAnsi="Times New Roman" w:cs="Times New Roman"/>
          <w:sz w:val="24"/>
          <w:szCs w:val="24"/>
        </w:rPr>
        <w:t>dsRNA</w:t>
      </w:r>
      <w:proofErr w:type="gramEnd"/>
      <w:r>
        <w:rPr>
          <w:rFonts w:ascii="Times New Roman" w:hAnsi="Times New Roman" w:cs="Times New Roman"/>
          <w:sz w:val="24"/>
          <w:szCs w:val="24"/>
        </w:rPr>
        <w:t xml:space="preserve"> bases removed; ssRNA intact</w:t>
      </w:r>
    </w:p>
    <w:p w:rsidR="0001402F" w:rsidRPr="000136C6" w:rsidRDefault="0001402F" w:rsidP="0001402F">
      <w:pPr>
        <w:rPr>
          <w:rFonts w:ascii="Times New Roman" w:hAnsi="Times New Roman" w:cs="Times New Roman"/>
          <w:sz w:val="24"/>
          <w:szCs w:val="24"/>
        </w:rPr>
      </w:pPr>
      <w:r w:rsidRPr="000136C6">
        <w:rPr>
          <w:rFonts w:ascii="Times New Roman" w:hAnsi="Times New Roman" w:cs="Times New Roman"/>
          <w:sz w:val="24"/>
          <w:szCs w:val="24"/>
        </w:rPr>
        <w:t>3. Mung Bean nuclease</w:t>
      </w:r>
      <w:r w:rsidR="00176269">
        <w:rPr>
          <w:rFonts w:ascii="Times New Roman" w:hAnsi="Times New Roman" w:cs="Times New Roman"/>
          <w:sz w:val="24"/>
          <w:szCs w:val="24"/>
        </w:rPr>
        <w:t>: ssRNA removed, dsRNA intact</w:t>
      </w:r>
    </w:p>
    <w:p w:rsidR="0001402F" w:rsidRPr="000136C6" w:rsidRDefault="0001402F" w:rsidP="0001402F">
      <w:pPr>
        <w:rPr>
          <w:rFonts w:ascii="Times New Roman" w:hAnsi="Times New Roman" w:cs="Times New Roman"/>
          <w:sz w:val="24"/>
          <w:szCs w:val="24"/>
        </w:rPr>
      </w:pPr>
    </w:p>
    <w:p w:rsidR="0001402F" w:rsidRPr="000136C6" w:rsidRDefault="0001402F" w:rsidP="0001402F">
      <w:pPr>
        <w:rPr>
          <w:rFonts w:ascii="Times New Roman" w:hAnsi="Times New Roman" w:cs="Times New Roman"/>
          <w:sz w:val="24"/>
          <w:szCs w:val="24"/>
        </w:rPr>
      </w:pPr>
      <w:r w:rsidRPr="000136C6">
        <w:rPr>
          <w:rFonts w:ascii="Times New Roman" w:hAnsi="Times New Roman" w:cs="Times New Roman"/>
          <w:sz w:val="24"/>
          <w:szCs w:val="24"/>
        </w:rPr>
        <w:t xml:space="preserve">4. </w:t>
      </w:r>
      <w:r w:rsidR="00FC22E3" w:rsidRPr="000136C6">
        <w:rPr>
          <w:rFonts w:ascii="Times New Roman" w:hAnsi="Times New Roman" w:cs="Times New Roman"/>
          <w:sz w:val="24"/>
          <w:szCs w:val="24"/>
        </w:rPr>
        <w:t xml:space="preserve"> Exonuclease III</w:t>
      </w:r>
      <w:r w:rsidR="00176269">
        <w:rPr>
          <w:rFonts w:ascii="Times New Roman" w:hAnsi="Times New Roman" w:cs="Times New Roman"/>
          <w:sz w:val="24"/>
          <w:szCs w:val="24"/>
        </w:rPr>
        <w:t xml:space="preserve"> = no change</w:t>
      </w:r>
    </w:p>
    <w:p w:rsidR="00FC22E3" w:rsidRPr="000136C6" w:rsidRDefault="000136C6" w:rsidP="0001402F">
      <w:pPr>
        <w:rPr>
          <w:rFonts w:ascii="Times New Roman" w:hAnsi="Times New Roman" w:cs="Times New Roman"/>
          <w:sz w:val="24"/>
          <w:szCs w:val="24"/>
        </w:rPr>
      </w:pPr>
      <w:r w:rsidRPr="000136C6">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69B7F780" wp14:editId="519EDFF6">
                <wp:simplePos x="0" y="0"/>
                <wp:positionH relativeFrom="column">
                  <wp:posOffset>-2501265</wp:posOffset>
                </wp:positionH>
                <wp:positionV relativeFrom="paragraph">
                  <wp:posOffset>4445</wp:posOffset>
                </wp:positionV>
                <wp:extent cx="619125" cy="1403985"/>
                <wp:effectExtent l="0" t="0" r="28575" b="146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1403985"/>
                        </a:xfrm>
                        <a:prstGeom prst="rect">
                          <a:avLst/>
                        </a:prstGeom>
                        <a:solidFill>
                          <a:srgbClr val="FFFFFF"/>
                        </a:solidFill>
                        <a:ln w="9525">
                          <a:solidFill>
                            <a:srgbClr val="000000"/>
                          </a:solidFill>
                          <a:miter lim="800000"/>
                          <a:headEnd/>
                          <a:tailEnd/>
                        </a:ln>
                      </wps:spPr>
                      <wps:txbx>
                        <w:txbxContent>
                          <w:p w:rsidR="00C25470" w:rsidRDefault="00C25470" w:rsidP="000136C6">
                            <w:r>
                              <w:t>3’ end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96.95pt;margin-top:.35pt;width:48.75pt;height:110.5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2UUJAIAAEsEAAAOAAAAZHJzL2Uyb0RvYy54bWysVNuO2yAQfa/Uf0C8N7azyTax4qy22aaq&#10;tL1Iu/0AjHGMCgwFEjv9+g44m00v6kNVPyCGGQ5nzsx4dTNoRQ7CeQmmosUkp0QYDo00u4p+edy+&#10;WlDiAzMNU2BERY/C05v1yxer3pZiCh2oRjiCIMaXva1oF4Its8zzTmjmJ2CFQWcLTrOApttljWM9&#10;omuVTfP8OuvBNdYBF97j6d3opOuE37aCh09t60UgqqLILaTVpbWOa7ZesXLnmO0kP9Fg/8BCM2nw&#10;0TPUHQuM7J38DUpL7sBDGyYcdAZtK7lIOWA2Rf5LNg8dsyLlguJ4e5bJ/z9Y/vHw2RHZVPSKEsM0&#10;luhRDIG8gYFMozq99SUGPVgMCwMeY5VTpt7eA//qiYFNx8xO3DoHfSdYg+yKeDO7uDri+AhS9x+g&#10;wWfYPkACGlqno3QoBkF0rNLxXJlIhePhdbEspnNKOLqKWX61XMzTE6x8um2dD+8EaBI3FXVY+YTO&#10;Dvc+RDasfAqJj3lQstlKpZLhdvVGOXJg2CXb9J3QfwpThvQVXc6RyN8h8vT9CULLgO2upK7o4hzE&#10;yijbW9OkZgxMqnGPlJU56RilG0UMQz2kgiWRo8Y1NEcU1sHY3TiNuOnAfaekx86uqP+2Z05Qot4b&#10;LM6ymM3iKCRjNn89RcNdeupLDzMcoSoaKBm3m5DGJylgb7GIW5n0fWZyoowdm2Q/TVcciUs7RT3/&#10;A9Y/AAAA//8DAFBLAwQUAAYACAAAACEAolMRtd8AAAAKAQAADwAAAGRycy9kb3ducmV2LnhtbEyP&#10;MW/CMBSE90r9D9ar1AUFh6SkJMRBLRJTJ1K6m/iRRI2fU9tA+Pd1Jzqe7nT3XbmZ9MAuaF1vSMBi&#10;HgNDaozqqRVw+NxFK2DOS1JyMIQCbuhgUz0+lLJQ5kp7vNS+ZaGEXCEFdN6PBeeu6VBLNzcjUvBO&#10;xmrpg7QtV1ZeQ7keeBLHGdeyp7DQyRG3HTbf9VkLyH7qdPbxpWa0v+3ebaOXantYCvH8NL2tgXmc&#10;/D0Mf/gBHarAdDRnUo4NAqI0T/OQFfAKLPhRkmcvwI4CkmSxAl6V/P+F6hcAAP//AwBQSwECLQAU&#10;AAYACAAAACEAtoM4kv4AAADhAQAAEwAAAAAAAAAAAAAAAAAAAAAAW0NvbnRlbnRfVHlwZXNdLnht&#10;bFBLAQItABQABgAIAAAAIQA4/SH/1gAAAJQBAAALAAAAAAAAAAAAAAAAAC8BAABfcmVscy8ucmVs&#10;c1BLAQItABQABgAIAAAAIQBkB2UUJAIAAEsEAAAOAAAAAAAAAAAAAAAAAC4CAABkcnMvZTJvRG9j&#10;LnhtbFBLAQItABQABgAIAAAAIQCiUxG13wAAAAoBAAAPAAAAAAAAAAAAAAAAAH4EAABkcnMvZG93&#10;bnJldi54bWxQSwUGAAAAAAQABADzAAAAigUAAAAA&#10;">
                <v:textbox style="mso-fit-shape-to-text:t">
                  <w:txbxContent>
                    <w:p w:rsidR="00C25470" w:rsidRDefault="00C25470" w:rsidP="000136C6">
                      <w:r>
                        <w:t>3’ end</w:t>
                      </w:r>
                    </w:p>
                  </w:txbxContent>
                </v:textbox>
              </v:shape>
            </w:pict>
          </mc:Fallback>
        </mc:AlternateContent>
      </w:r>
    </w:p>
    <w:p w:rsidR="00FC22E3" w:rsidRPr="000136C6" w:rsidRDefault="00FC22E3" w:rsidP="0001402F">
      <w:pPr>
        <w:rPr>
          <w:rFonts w:ascii="Times New Roman" w:hAnsi="Times New Roman" w:cs="Times New Roman"/>
          <w:sz w:val="24"/>
          <w:szCs w:val="24"/>
        </w:rPr>
      </w:pPr>
      <w:r w:rsidRPr="000136C6">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482343FC" wp14:editId="0BF40613">
                <wp:simplePos x="0" y="0"/>
                <wp:positionH relativeFrom="column">
                  <wp:posOffset>-2491740</wp:posOffset>
                </wp:positionH>
                <wp:positionV relativeFrom="paragraph">
                  <wp:posOffset>25400</wp:posOffset>
                </wp:positionV>
                <wp:extent cx="619125" cy="1403985"/>
                <wp:effectExtent l="0" t="0" r="28575"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1403985"/>
                        </a:xfrm>
                        <a:prstGeom prst="rect">
                          <a:avLst/>
                        </a:prstGeom>
                        <a:solidFill>
                          <a:srgbClr val="FFFFFF"/>
                        </a:solidFill>
                        <a:ln w="9525">
                          <a:solidFill>
                            <a:srgbClr val="000000"/>
                          </a:solidFill>
                          <a:miter lim="800000"/>
                          <a:headEnd/>
                          <a:tailEnd/>
                        </a:ln>
                      </wps:spPr>
                      <wps:txbx>
                        <w:txbxContent>
                          <w:p w:rsidR="00C25470" w:rsidRDefault="00C25470" w:rsidP="00FC22E3">
                            <w:r>
                              <w:t>3’ end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96.2pt;margin-top:2pt;width:48.75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W0uIwIAAEsEAAAOAAAAZHJzL2Uyb0RvYy54bWysVNuO0zAQfUfiHyy/0ySlXdqo6WrpUoS0&#10;XKRdPmDiOI2Fb9huk+XrGTvZUi7iAZEHy+MZH585M5PN9aAkOXHnhdEVLWY5JVwz0wh9qOjnh/2L&#10;FSU+gG5AGs0r+sg9vd4+f7bpbcnnpjOy4Y4giPZlbyvahWDLLPOs4wr8zFiu0dkapyCg6Q5Z46BH&#10;dCWzeZ5fZb1xjXWGce/x9HZ00m3Cb1vOwse29TwQWVHkFtLq0lrHNdtuoDw4sJ1gEw34BxYKhMZH&#10;z1C3EIAcnfgNSgnmjDdtmDGjMtO2gvGUA2ZT5L9kc9+B5SkXFMfbs0z+/8GyD6dPjoimonNKNCgs&#10;0QMfAnltBjKP6vTWlxh0bzEsDHiMVU6Zentn2BdPtNl1oA/8xjnTdxwaZFfEm9nF1RHHR5C6f28a&#10;fAaOwSSgoXUqSodiEETHKj2eKxOpMDy8KtbFfEkJQ1exyF+uV8v0BJRPt63z4S03isRNRR1WPqHD&#10;6c6HyAbKp5D4mDdSNHshZTLcod5JR06AXbJP34T+U5jUpK/oeolE/g6Rp+9PEEoEbHcpVEVX5yAo&#10;o2xvdJOaMYCQ4x4pSz3pGKUbRQxDPUwFm8pTm+YRhXVm7G6cRtx0xn2jpMfOrqj/egTHKZHvNBZn&#10;XSwWcRSSsVi+mqPhLj31pQc0Q6iKBkrG7S6k8UkK2Bss4l4kfWO1RyYTZezYJPs0XXEkLu0U9eMf&#10;sP0OAAD//wMAUEsDBBQABgAIAAAAIQApEqWJ4AAAAAsBAAAPAAAAZHJzL2Rvd25yZXYueG1sTI/B&#10;TsMwEETvSPyDtUhcqtSpm1QkxKmgUk+cGsrdjU0SEa+D7bbp37Oc4Ljap5k31Xa2I7sYHwaHElbL&#10;FJjB1ukBOwnH933yBCxEhVqNDo2Emwmwre/vKlVqd8WDuTSxYxSCoVQS+hinkvPQ9saqsHSTQfp9&#10;Om9VpNN3XHt1pXA7cpGmG27VgNTQq8nsetN+NWcrYfPdrBdvH3qBh9v+1bc217tjLuXjw/zyDCya&#10;Of7B8KtP6lCT08mdUQc2SkjWhciIlZDRJgISUWQFsJMEIfIV8Lri/zfUPwAAAP//AwBQSwECLQAU&#10;AAYACAAAACEAtoM4kv4AAADhAQAAEwAAAAAAAAAAAAAAAAAAAAAAW0NvbnRlbnRfVHlwZXNdLnht&#10;bFBLAQItABQABgAIAAAAIQA4/SH/1gAAAJQBAAALAAAAAAAAAAAAAAAAAC8BAABfcmVscy8ucmVs&#10;c1BLAQItABQABgAIAAAAIQBpiW0uIwIAAEsEAAAOAAAAAAAAAAAAAAAAAC4CAABkcnMvZTJvRG9j&#10;LnhtbFBLAQItABQABgAIAAAAIQApEqWJ4AAAAAsBAAAPAAAAAAAAAAAAAAAAAH0EAABkcnMvZG93&#10;bnJldi54bWxQSwUGAAAAAAQABADzAAAAigUAAAAA&#10;">
                <v:textbox style="mso-fit-shape-to-text:t">
                  <w:txbxContent>
                    <w:p w:rsidR="00C25470" w:rsidRDefault="00C25470" w:rsidP="00FC22E3">
                      <w:r>
                        <w:t>3’ end</w:t>
                      </w:r>
                    </w:p>
                  </w:txbxContent>
                </v:textbox>
              </v:shape>
            </w:pict>
          </mc:Fallback>
        </mc:AlternateContent>
      </w:r>
      <w:r w:rsidR="000136C6">
        <w:rPr>
          <w:rFonts w:ascii="Times New Roman" w:hAnsi="Times New Roman" w:cs="Times New Roman"/>
          <w:sz w:val="24"/>
          <w:szCs w:val="24"/>
        </w:rPr>
        <w:tab/>
      </w:r>
      <w:r w:rsidR="000136C6">
        <w:rPr>
          <w:rFonts w:ascii="Times New Roman" w:hAnsi="Times New Roman" w:cs="Times New Roman"/>
          <w:sz w:val="24"/>
          <w:szCs w:val="24"/>
        </w:rPr>
        <w:tab/>
      </w:r>
      <w:r w:rsidR="000136C6">
        <w:rPr>
          <w:rFonts w:ascii="Times New Roman" w:hAnsi="Times New Roman" w:cs="Times New Roman"/>
          <w:sz w:val="24"/>
          <w:szCs w:val="24"/>
        </w:rPr>
        <w:tab/>
      </w:r>
      <w:r w:rsidR="000136C6">
        <w:rPr>
          <w:rFonts w:ascii="Times New Roman" w:hAnsi="Times New Roman" w:cs="Times New Roman"/>
          <w:sz w:val="24"/>
          <w:szCs w:val="24"/>
        </w:rPr>
        <w:tab/>
      </w:r>
      <w:r w:rsidR="000136C6">
        <w:rPr>
          <w:rFonts w:ascii="Times New Roman" w:hAnsi="Times New Roman" w:cs="Times New Roman"/>
          <w:sz w:val="24"/>
          <w:szCs w:val="24"/>
        </w:rPr>
        <w:tab/>
        <w:t xml:space="preserve">              </w:t>
      </w:r>
      <w:r w:rsidRPr="000136C6">
        <w:rPr>
          <w:rFonts w:ascii="Times New Roman" w:hAnsi="Times New Roman" w:cs="Times New Roman"/>
          <w:sz w:val="24"/>
          <w:szCs w:val="24"/>
        </w:rPr>
        <w:t>5.  RNase A</w:t>
      </w:r>
      <w:r w:rsidR="00176269">
        <w:rPr>
          <w:rFonts w:ascii="Times New Roman" w:hAnsi="Times New Roman" w:cs="Times New Roman"/>
          <w:sz w:val="24"/>
          <w:szCs w:val="24"/>
        </w:rPr>
        <w:t xml:space="preserve"> = cleaves 3’ of C &amp; U (though simple removal of all ssRNA will get partial credit)</w:t>
      </w:r>
    </w:p>
    <w:p w:rsidR="00FC22E3" w:rsidRPr="000136C6" w:rsidRDefault="00FC22E3" w:rsidP="0001402F">
      <w:pPr>
        <w:rPr>
          <w:rFonts w:ascii="Times New Roman" w:hAnsi="Times New Roman" w:cs="Times New Roman"/>
          <w:sz w:val="24"/>
          <w:szCs w:val="24"/>
        </w:rPr>
      </w:pPr>
    </w:p>
    <w:p w:rsidR="0001402F" w:rsidRDefault="0001402F" w:rsidP="00AE6599">
      <w:pPr>
        <w:rPr>
          <w:rFonts w:ascii="Times New Roman" w:hAnsi="Times New Roman" w:cs="Times New Roman"/>
          <w:sz w:val="24"/>
          <w:szCs w:val="24"/>
        </w:rPr>
      </w:pPr>
    </w:p>
    <w:p w:rsidR="00AE6599" w:rsidRPr="00B42F63" w:rsidRDefault="00AE6599" w:rsidP="00AE6599">
      <w:pPr>
        <w:rPr>
          <w:rFonts w:ascii="Times New Roman" w:hAnsi="Times New Roman" w:cs="Times New Roman"/>
          <w:sz w:val="24"/>
          <w:szCs w:val="24"/>
        </w:rPr>
      </w:pPr>
    </w:p>
    <w:p w:rsidR="00470DDF" w:rsidRPr="007033FE" w:rsidRDefault="001C6E60">
      <w:pPr>
        <w:rPr>
          <w:rFonts w:ascii="Times New Roman" w:hAnsi="Times New Roman" w:cs="Times New Roman"/>
          <w:sz w:val="24"/>
          <w:szCs w:val="24"/>
        </w:rPr>
      </w:pPr>
      <w:r>
        <w:rPr>
          <w:rFonts w:ascii="Times New Roman" w:hAnsi="Times New Roman" w:cs="Times New Roman"/>
          <w:sz w:val="24"/>
          <w:szCs w:val="24"/>
        </w:rPr>
        <w:t>19</w:t>
      </w:r>
      <w:r w:rsidR="00470DDF" w:rsidRPr="007033FE">
        <w:rPr>
          <w:rFonts w:ascii="Times New Roman" w:hAnsi="Times New Roman" w:cs="Times New Roman"/>
          <w:sz w:val="24"/>
          <w:szCs w:val="24"/>
        </w:rPr>
        <w:t xml:space="preserve">.  </w:t>
      </w:r>
      <w:r w:rsidR="000C4347" w:rsidRPr="007033FE">
        <w:rPr>
          <w:rFonts w:ascii="Times New Roman" w:hAnsi="Times New Roman" w:cs="Times New Roman"/>
          <w:sz w:val="24"/>
          <w:szCs w:val="24"/>
        </w:rPr>
        <w:t xml:space="preserve">(2) </w:t>
      </w:r>
      <w:proofErr w:type="gramStart"/>
      <w:r w:rsidR="00470DDF" w:rsidRPr="007033FE">
        <w:rPr>
          <w:rFonts w:ascii="Times New Roman" w:hAnsi="Times New Roman" w:cs="Times New Roman"/>
          <w:sz w:val="24"/>
          <w:szCs w:val="24"/>
        </w:rPr>
        <w:t>What</w:t>
      </w:r>
      <w:proofErr w:type="gramEnd"/>
      <w:r w:rsidR="00470DDF" w:rsidRPr="007033FE">
        <w:rPr>
          <w:rFonts w:ascii="Times New Roman" w:hAnsi="Times New Roman" w:cs="Times New Roman"/>
          <w:sz w:val="24"/>
          <w:szCs w:val="24"/>
        </w:rPr>
        <w:t xml:space="preserve"> is “nested PCR”?  In your response, be clear A) how the experiment is performed and B) under what conditions you might want to do nested PCR (that is, why you might choose to use this approach</w:t>
      </w:r>
      <w:proofErr w:type="gramStart"/>
      <w:r w:rsidR="00470DDF" w:rsidRPr="007033FE">
        <w:rPr>
          <w:rFonts w:ascii="Times New Roman" w:hAnsi="Times New Roman" w:cs="Times New Roman"/>
          <w:sz w:val="24"/>
          <w:szCs w:val="24"/>
        </w:rPr>
        <w:t>)</w:t>
      </w:r>
      <w:r w:rsidR="00C27874">
        <w:rPr>
          <w:rFonts w:ascii="Times New Roman" w:hAnsi="Times New Roman" w:cs="Times New Roman"/>
          <w:sz w:val="24"/>
          <w:szCs w:val="24"/>
        </w:rPr>
        <w:t xml:space="preserve">  Nested</w:t>
      </w:r>
      <w:proofErr w:type="gramEnd"/>
      <w:r w:rsidR="00C27874">
        <w:rPr>
          <w:rFonts w:ascii="Times New Roman" w:hAnsi="Times New Roman" w:cs="Times New Roman"/>
          <w:sz w:val="24"/>
          <w:szCs w:val="24"/>
        </w:rPr>
        <w:t xml:space="preserve"> PCR is conducted by performing two sequencing PCR experiments.  In the first, a complex DNA template is used (e.g., human genomic DNA) with a distal set of primers flanking the site to be amplified.  In the second round, a small amount of the first PCR product is used as a template with a second pair of primers that are proximal to the desired target (that is, within the region amplified by the first set).  Next PCR is often used when the results of a primary amplification contain many secondary products resulting from off-target amplification.  </w:t>
      </w:r>
    </w:p>
    <w:p w:rsidR="00470DDF" w:rsidRPr="007033FE" w:rsidRDefault="00470DDF">
      <w:pPr>
        <w:rPr>
          <w:rFonts w:ascii="Times New Roman" w:hAnsi="Times New Roman" w:cs="Times New Roman"/>
          <w:sz w:val="24"/>
          <w:szCs w:val="24"/>
        </w:rPr>
      </w:pPr>
    </w:p>
    <w:p w:rsidR="000C4347" w:rsidRPr="001C6E60" w:rsidRDefault="001C6E60">
      <w:pPr>
        <w:rPr>
          <w:rFonts w:ascii="Times New Roman" w:hAnsi="Times New Roman" w:cs="Times New Roman"/>
          <w:b/>
          <w:sz w:val="24"/>
          <w:szCs w:val="24"/>
        </w:rPr>
      </w:pPr>
      <w:r>
        <w:rPr>
          <w:rFonts w:ascii="Times New Roman" w:hAnsi="Times New Roman" w:cs="Times New Roman"/>
          <w:sz w:val="24"/>
          <w:szCs w:val="24"/>
        </w:rPr>
        <w:t>20</w:t>
      </w:r>
      <w:r w:rsidR="000C4347" w:rsidRPr="007033FE">
        <w:rPr>
          <w:rFonts w:ascii="Times New Roman" w:hAnsi="Times New Roman" w:cs="Times New Roman"/>
          <w:sz w:val="24"/>
          <w:szCs w:val="24"/>
        </w:rPr>
        <w:t xml:space="preserve">.  (3 pts) Plasmids isolated from E. coli have </w:t>
      </w:r>
      <w:r w:rsidR="000C4347" w:rsidRPr="001C6E60">
        <w:rPr>
          <w:rFonts w:ascii="Times New Roman" w:hAnsi="Times New Roman" w:cs="Times New Roman"/>
          <w:b/>
          <w:sz w:val="24"/>
          <w:szCs w:val="24"/>
        </w:rPr>
        <w:t>(</w:t>
      </w:r>
      <w:r w:rsidR="00C25470">
        <w:rPr>
          <w:rFonts w:ascii="Times New Roman" w:hAnsi="Times New Roman" w:cs="Times New Roman"/>
          <w:b/>
          <w:sz w:val="24"/>
          <w:szCs w:val="24"/>
        </w:rPr>
        <w:t>negative</w:t>
      </w:r>
      <w:r w:rsidR="000C4347" w:rsidRPr="001C6E60">
        <w:rPr>
          <w:rFonts w:ascii="Times New Roman" w:hAnsi="Times New Roman" w:cs="Times New Roman"/>
          <w:b/>
          <w:sz w:val="24"/>
          <w:szCs w:val="24"/>
        </w:rPr>
        <w:t>)</w:t>
      </w:r>
      <w:r w:rsidR="000C4347" w:rsidRPr="007033FE">
        <w:rPr>
          <w:rFonts w:ascii="Times New Roman" w:hAnsi="Times New Roman" w:cs="Times New Roman"/>
          <w:sz w:val="24"/>
          <w:szCs w:val="24"/>
        </w:rPr>
        <w:t xml:space="preserve"> supercoils introduced by the enzyme </w:t>
      </w:r>
      <w:r w:rsidR="00C25470">
        <w:rPr>
          <w:rFonts w:ascii="Times New Roman" w:hAnsi="Times New Roman" w:cs="Times New Roman"/>
          <w:b/>
          <w:sz w:val="24"/>
          <w:szCs w:val="24"/>
        </w:rPr>
        <w:t>DNA gyrase or topoisomerase II</w:t>
      </w:r>
      <w:r w:rsidR="000C4347" w:rsidRPr="001C6E60">
        <w:rPr>
          <w:rFonts w:ascii="Times New Roman" w:hAnsi="Times New Roman" w:cs="Times New Roman"/>
          <w:b/>
          <w:sz w:val="24"/>
          <w:szCs w:val="24"/>
        </w:rPr>
        <w:t xml:space="preserve"> </w:t>
      </w:r>
      <w:r w:rsidR="000C4347" w:rsidRPr="007033FE">
        <w:rPr>
          <w:rFonts w:ascii="Times New Roman" w:hAnsi="Times New Roman" w:cs="Times New Roman"/>
          <w:sz w:val="24"/>
          <w:szCs w:val="24"/>
        </w:rPr>
        <w:t xml:space="preserve"> to relieve the torsional stress on the DNA introduced by </w:t>
      </w:r>
      <w:r w:rsidR="00C25470">
        <w:rPr>
          <w:rFonts w:ascii="Times New Roman" w:hAnsi="Times New Roman" w:cs="Times New Roman"/>
          <w:b/>
          <w:sz w:val="24"/>
          <w:szCs w:val="24"/>
        </w:rPr>
        <w:t>(</w:t>
      </w:r>
      <w:r w:rsidR="000C4347" w:rsidRPr="001C6E60">
        <w:rPr>
          <w:rFonts w:ascii="Times New Roman" w:hAnsi="Times New Roman" w:cs="Times New Roman"/>
          <w:b/>
          <w:sz w:val="24"/>
          <w:szCs w:val="24"/>
        </w:rPr>
        <w:t>replication</w:t>
      </w:r>
      <w:r w:rsidRPr="001C6E60">
        <w:rPr>
          <w:rFonts w:ascii="Times New Roman" w:hAnsi="Times New Roman" w:cs="Times New Roman"/>
          <w:b/>
          <w:sz w:val="24"/>
          <w:szCs w:val="24"/>
        </w:rPr>
        <w:t>)</w:t>
      </w:r>
      <w:r>
        <w:rPr>
          <w:rFonts w:ascii="Times New Roman" w:hAnsi="Times New Roman" w:cs="Times New Roman"/>
          <w:b/>
          <w:sz w:val="24"/>
          <w:szCs w:val="24"/>
        </w:rPr>
        <w:t>.</w:t>
      </w:r>
    </w:p>
    <w:p w:rsidR="000C4347" w:rsidRPr="007033FE" w:rsidRDefault="000C4347">
      <w:pPr>
        <w:rPr>
          <w:rFonts w:ascii="Times New Roman" w:hAnsi="Times New Roman" w:cs="Times New Roman"/>
          <w:sz w:val="24"/>
          <w:szCs w:val="24"/>
        </w:rPr>
      </w:pPr>
    </w:p>
    <w:p w:rsidR="007033FE" w:rsidRDefault="001C6E60" w:rsidP="007033FE">
      <w:pPr>
        <w:rPr>
          <w:rFonts w:ascii="Times New Roman" w:hAnsi="Times New Roman" w:cs="Times New Roman"/>
          <w:b/>
          <w:sz w:val="24"/>
          <w:szCs w:val="24"/>
        </w:rPr>
      </w:pPr>
      <w:r>
        <w:rPr>
          <w:rFonts w:ascii="Times New Roman" w:hAnsi="Times New Roman" w:cs="Times New Roman"/>
          <w:sz w:val="24"/>
          <w:szCs w:val="24"/>
        </w:rPr>
        <w:t>21</w:t>
      </w:r>
      <w:r w:rsidR="000C4347" w:rsidRPr="007033FE">
        <w:rPr>
          <w:rFonts w:ascii="Times New Roman" w:hAnsi="Times New Roman" w:cs="Times New Roman"/>
          <w:sz w:val="24"/>
          <w:szCs w:val="24"/>
        </w:rPr>
        <w:t xml:space="preserve">.  </w:t>
      </w:r>
      <w:r w:rsidR="007033FE" w:rsidRPr="007033FE">
        <w:rPr>
          <w:rFonts w:ascii="Times New Roman" w:hAnsi="Times New Roman" w:cs="Times New Roman"/>
          <w:sz w:val="24"/>
          <w:szCs w:val="24"/>
        </w:rPr>
        <w:t xml:space="preserve">(1.5 pts) </w:t>
      </w:r>
      <w:r w:rsidR="000C4347" w:rsidRPr="007033FE">
        <w:rPr>
          <w:rFonts w:ascii="Times New Roman" w:hAnsi="Times New Roman" w:cs="Times New Roman"/>
          <w:sz w:val="24"/>
          <w:szCs w:val="24"/>
        </w:rPr>
        <w:t xml:space="preserve">Yeast transformation differs from </w:t>
      </w:r>
      <w:r w:rsidR="000C4347" w:rsidRPr="007033FE">
        <w:rPr>
          <w:rFonts w:ascii="Times New Roman" w:hAnsi="Times New Roman" w:cs="Times New Roman"/>
          <w:i/>
          <w:sz w:val="24"/>
          <w:szCs w:val="24"/>
        </w:rPr>
        <w:t>E. coli</w:t>
      </w:r>
      <w:r w:rsidR="000C4347" w:rsidRPr="007033FE">
        <w:rPr>
          <w:rFonts w:ascii="Times New Roman" w:hAnsi="Times New Roman" w:cs="Times New Roman"/>
          <w:sz w:val="24"/>
          <w:szCs w:val="24"/>
        </w:rPr>
        <w:t xml:space="preserve"> transformation in that denatured salmon sperm DNA </w:t>
      </w:r>
      <w:r w:rsidR="000C4347" w:rsidRPr="001C6E60">
        <w:rPr>
          <w:rFonts w:ascii="Times New Roman" w:hAnsi="Times New Roman" w:cs="Times New Roman"/>
          <w:b/>
          <w:sz w:val="24"/>
          <w:szCs w:val="24"/>
        </w:rPr>
        <w:t>(improves)</w:t>
      </w:r>
      <w:r w:rsidR="000C4347" w:rsidRPr="007033FE">
        <w:rPr>
          <w:rFonts w:ascii="Times New Roman" w:hAnsi="Times New Roman" w:cs="Times New Roman"/>
          <w:b/>
          <w:sz w:val="24"/>
          <w:szCs w:val="24"/>
        </w:rPr>
        <w:t xml:space="preserve"> </w:t>
      </w:r>
      <w:r w:rsidR="000C4347" w:rsidRPr="007033FE">
        <w:rPr>
          <w:rFonts w:ascii="Times New Roman" w:hAnsi="Times New Roman" w:cs="Times New Roman"/>
          <w:sz w:val="24"/>
          <w:szCs w:val="24"/>
        </w:rPr>
        <w:t xml:space="preserve">yeast transformation efficiency.   M13K07 is a filamentous </w:t>
      </w:r>
      <w:r w:rsidR="00C27874">
        <w:rPr>
          <w:rFonts w:ascii="Times New Roman" w:hAnsi="Times New Roman" w:cs="Times New Roman"/>
          <w:b/>
          <w:sz w:val="24"/>
          <w:szCs w:val="24"/>
        </w:rPr>
        <w:t>(virus</w:t>
      </w:r>
      <w:r w:rsidR="000C4347" w:rsidRPr="001C6E60">
        <w:rPr>
          <w:rFonts w:ascii="Times New Roman" w:hAnsi="Times New Roman" w:cs="Times New Roman"/>
          <w:b/>
          <w:sz w:val="24"/>
          <w:szCs w:val="24"/>
        </w:rPr>
        <w:t>)</w:t>
      </w:r>
      <w:r w:rsidR="000C4347" w:rsidRPr="007033FE">
        <w:rPr>
          <w:rFonts w:ascii="Times New Roman" w:hAnsi="Times New Roman" w:cs="Times New Roman"/>
          <w:sz w:val="24"/>
          <w:szCs w:val="24"/>
        </w:rPr>
        <w:t xml:space="preserve"> that infects </w:t>
      </w:r>
      <w:r w:rsidR="000C4347" w:rsidRPr="001C6E60">
        <w:rPr>
          <w:rFonts w:ascii="Times New Roman" w:hAnsi="Times New Roman" w:cs="Times New Roman"/>
          <w:b/>
          <w:sz w:val="24"/>
          <w:szCs w:val="24"/>
        </w:rPr>
        <w:t xml:space="preserve">(E. coli, </w:t>
      </w:r>
      <w:r w:rsidR="000C4347" w:rsidRPr="001C6E60">
        <w:rPr>
          <w:rFonts w:ascii="Times New Roman" w:hAnsi="Times New Roman" w:cs="Times New Roman"/>
          <w:b/>
          <w:i/>
          <w:sz w:val="24"/>
          <w:szCs w:val="24"/>
        </w:rPr>
        <w:t>Saccharomyces cerevisiae</w:t>
      </w:r>
      <w:r w:rsidR="000C4347" w:rsidRPr="001C6E60">
        <w:rPr>
          <w:rFonts w:ascii="Times New Roman" w:hAnsi="Times New Roman" w:cs="Times New Roman"/>
          <w:b/>
          <w:sz w:val="24"/>
          <w:szCs w:val="24"/>
        </w:rPr>
        <w:t>)</w:t>
      </w:r>
      <w:r w:rsidR="007033FE" w:rsidRPr="001C6E60">
        <w:rPr>
          <w:rFonts w:ascii="Times New Roman" w:hAnsi="Times New Roman" w:cs="Times New Roman"/>
          <w:b/>
          <w:sz w:val="24"/>
          <w:szCs w:val="24"/>
        </w:rPr>
        <w:t xml:space="preserve">. </w:t>
      </w:r>
    </w:p>
    <w:p w:rsidR="001C6E60" w:rsidRDefault="001C6E60" w:rsidP="007033FE">
      <w:pPr>
        <w:rPr>
          <w:rFonts w:ascii="Times New Roman" w:hAnsi="Times New Roman" w:cs="Times New Roman"/>
          <w:b/>
          <w:sz w:val="24"/>
          <w:szCs w:val="24"/>
        </w:rPr>
      </w:pPr>
    </w:p>
    <w:p w:rsidR="00C25470" w:rsidRDefault="001C6E60" w:rsidP="007033FE">
      <w:pPr>
        <w:rPr>
          <w:rFonts w:ascii="Times New Roman" w:hAnsi="Times New Roman" w:cs="Times New Roman"/>
          <w:b/>
          <w:sz w:val="24"/>
          <w:szCs w:val="24"/>
        </w:rPr>
      </w:pPr>
      <w:r w:rsidRPr="001C6E60">
        <w:rPr>
          <w:rFonts w:ascii="Times New Roman" w:hAnsi="Times New Roman" w:cs="Times New Roman"/>
          <w:sz w:val="24"/>
          <w:szCs w:val="24"/>
        </w:rPr>
        <w:t>22. (2 pts)</w:t>
      </w:r>
      <w:r>
        <w:rPr>
          <w:rFonts w:ascii="Times New Roman" w:hAnsi="Times New Roman" w:cs="Times New Roman"/>
          <w:sz w:val="24"/>
          <w:szCs w:val="24"/>
        </w:rPr>
        <w:t xml:space="preserve">.  The yeast two-hybrid system detects </w:t>
      </w:r>
      <w:r w:rsidRPr="001C6E60">
        <w:rPr>
          <w:rFonts w:ascii="Times New Roman" w:hAnsi="Times New Roman" w:cs="Times New Roman"/>
          <w:b/>
          <w:sz w:val="24"/>
          <w:szCs w:val="24"/>
        </w:rPr>
        <w:t>(</w:t>
      </w:r>
      <w:r w:rsidR="00C25470">
        <w:rPr>
          <w:rFonts w:ascii="Times New Roman" w:hAnsi="Times New Roman" w:cs="Times New Roman"/>
          <w:b/>
          <w:sz w:val="24"/>
          <w:szCs w:val="24"/>
        </w:rPr>
        <w:t>protein-protein</w:t>
      </w:r>
      <w:r w:rsidRPr="001C6E60">
        <w:rPr>
          <w:rFonts w:ascii="Times New Roman" w:hAnsi="Times New Roman" w:cs="Times New Roman"/>
          <w:b/>
          <w:sz w:val="24"/>
          <w:szCs w:val="24"/>
        </w:rPr>
        <w:t>)</w:t>
      </w:r>
      <w:r>
        <w:rPr>
          <w:rFonts w:ascii="Times New Roman" w:hAnsi="Times New Roman" w:cs="Times New Roman"/>
          <w:b/>
          <w:sz w:val="24"/>
          <w:szCs w:val="24"/>
        </w:rPr>
        <w:t xml:space="preserve"> </w:t>
      </w:r>
      <w:r w:rsidRPr="001C6E60">
        <w:rPr>
          <w:rFonts w:ascii="Times New Roman" w:hAnsi="Times New Roman" w:cs="Times New Roman"/>
          <w:sz w:val="24"/>
          <w:szCs w:val="24"/>
        </w:rPr>
        <w:t>interactions</w:t>
      </w:r>
      <w:r>
        <w:rPr>
          <w:rFonts w:ascii="Times New Roman" w:hAnsi="Times New Roman" w:cs="Times New Roman"/>
          <w:sz w:val="24"/>
          <w:szCs w:val="24"/>
        </w:rPr>
        <w:t xml:space="preserve"> </w:t>
      </w:r>
      <w:r w:rsidR="00C25470">
        <w:rPr>
          <w:rFonts w:ascii="Times New Roman" w:hAnsi="Times New Roman" w:cs="Times New Roman"/>
          <w:b/>
          <w:sz w:val="24"/>
          <w:szCs w:val="24"/>
        </w:rPr>
        <w:t>(</w:t>
      </w:r>
      <w:r w:rsidRPr="001C6E60">
        <w:rPr>
          <w:rFonts w:ascii="Times New Roman" w:hAnsi="Times New Roman" w:cs="Times New Roman"/>
          <w:b/>
          <w:sz w:val="24"/>
          <w:szCs w:val="24"/>
        </w:rPr>
        <w:t>in vivo</w:t>
      </w:r>
      <w:r>
        <w:rPr>
          <w:rFonts w:ascii="Times New Roman" w:hAnsi="Times New Roman" w:cs="Times New Roman"/>
          <w:b/>
          <w:sz w:val="24"/>
          <w:szCs w:val="24"/>
        </w:rPr>
        <w:t>).</w:t>
      </w:r>
      <w:r>
        <w:rPr>
          <w:rFonts w:ascii="Times New Roman" w:hAnsi="Times New Roman" w:cs="Times New Roman"/>
          <w:sz w:val="24"/>
          <w:szCs w:val="24"/>
        </w:rPr>
        <w:t xml:space="preserve">  Independent of the specific study involved, the system </w:t>
      </w:r>
      <w:r w:rsidR="007629CA">
        <w:rPr>
          <w:rFonts w:ascii="Times New Roman" w:hAnsi="Times New Roman" w:cs="Times New Roman"/>
          <w:sz w:val="24"/>
          <w:szCs w:val="24"/>
        </w:rPr>
        <w:t xml:space="preserve">makes use of a split gene for a </w:t>
      </w:r>
      <w:r>
        <w:rPr>
          <w:rFonts w:ascii="Times New Roman" w:hAnsi="Times New Roman" w:cs="Times New Roman"/>
          <w:sz w:val="24"/>
          <w:szCs w:val="24"/>
        </w:rPr>
        <w:t xml:space="preserve">yeast </w:t>
      </w:r>
      <w:r w:rsidR="00C25470">
        <w:rPr>
          <w:rFonts w:ascii="Times New Roman" w:hAnsi="Times New Roman" w:cs="Times New Roman"/>
          <w:b/>
          <w:sz w:val="24"/>
          <w:szCs w:val="24"/>
        </w:rPr>
        <w:t>(transcription factor</w:t>
      </w:r>
      <w:r w:rsidRPr="001C6E60">
        <w:rPr>
          <w:rFonts w:ascii="Times New Roman" w:hAnsi="Times New Roman" w:cs="Times New Roman"/>
          <w:b/>
          <w:sz w:val="24"/>
          <w:szCs w:val="24"/>
        </w:rPr>
        <w:t>)</w:t>
      </w:r>
      <w:r>
        <w:rPr>
          <w:rFonts w:ascii="Times New Roman" w:hAnsi="Times New Roman" w:cs="Times New Roman"/>
          <w:b/>
          <w:sz w:val="24"/>
          <w:szCs w:val="24"/>
        </w:rPr>
        <w:t xml:space="preserve"> </w:t>
      </w:r>
      <w:r w:rsidRPr="001C6E60">
        <w:rPr>
          <w:rFonts w:ascii="Times New Roman" w:hAnsi="Times New Roman" w:cs="Times New Roman"/>
          <w:sz w:val="24"/>
          <w:szCs w:val="24"/>
        </w:rPr>
        <w:t>that, in the case of a successful two-hybrid interaction</w:t>
      </w:r>
      <w:r w:rsidR="00C25470">
        <w:rPr>
          <w:rFonts w:ascii="Times New Roman" w:hAnsi="Times New Roman" w:cs="Times New Roman"/>
          <w:sz w:val="24"/>
          <w:szCs w:val="24"/>
        </w:rPr>
        <w:t xml:space="preserve"> the pair of fusion </w:t>
      </w:r>
      <w:r w:rsidR="00C25470">
        <w:rPr>
          <w:rFonts w:ascii="Times New Roman" w:hAnsi="Times New Roman" w:cs="Times New Roman"/>
          <w:sz w:val="24"/>
          <w:szCs w:val="24"/>
        </w:rPr>
        <w:lastRenderedPageBreak/>
        <w:t xml:space="preserve">proteins interact through the sequences linked to the Gal4 DNA binding and activation domains expressed from pAS2 and pACT2, respectively.  </w:t>
      </w:r>
      <w:r w:rsidR="00C25470" w:rsidRPr="00C25470">
        <w:rPr>
          <w:rFonts w:ascii="Times New Roman" w:hAnsi="Times New Roman" w:cs="Times New Roman"/>
          <w:sz w:val="24"/>
          <w:szCs w:val="24"/>
        </w:rPr>
        <w:t xml:space="preserve">This </w:t>
      </w:r>
      <w:r w:rsidRPr="00C25470">
        <w:rPr>
          <w:rFonts w:ascii="Times New Roman" w:hAnsi="Times New Roman" w:cs="Times New Roman"/>
          <w:sz w:val="24"/>
          <w:szCs w:val="24"/>
        </w:rPr>
        <w:t xml:space="preserve">results in </w:t>
      </w:r>
      <w:r w:rsidR="00C25470" w:rsidRPr="00C25470">
        <w:rPr>
          <w:rFonts w:ascii="Times New Roman" w:hAnsi="Times New Roman" w:cs="Times New Roman"/>
          <w:sz w:val="24"/>
          <w:szCs w:val="24"/>
        </w:rPr>
        <w:t xml:space="preserve">the transcriptional activation of a Gal4 dependent reporter gene in the host yeast strain (e.g., </w:t>
      </w:r>
      <w:r w:rsidR="00C25470">
        <w:rPr>
          <w:rFonts w:ascii="Times New Roman" w:hAnsi="Times New Roman" w:cs="Times New Roman"/>
          <w:i/>
          <w:sz w:val="24"/>
          <w:szCs w:val="24"/>
        </w:rPr>
        <w:t>GAL1</w:t>
      </w:r>
      <w:r w:rsidR="00C25470" w:rsidRPr="00C25470">
        <w:rPr>
          <w:rFonts w:ascii="Times New Roman" w:hAnsi="Times New Roman" w:cs="Times New Roman"/>
          <w:i/>
          <w:sz w:val="24"/>
          <w:szCs w:val="24"/>
        </w:rPr>
        <w:t>-HIS3</w:t>
      </w:r>
      <w:r w:rsidR="00C25470" w:rsidRPr="00C25470">
        <w:rPr>
          <w:rFonts w:ascii="Times New Roman" w:hAnsi="Times New Roman" w:cs="Times New Roman"/>
          <w:sz w:val="24"/>
          <w:szCs w:val="24"/>
        </w:rPr>
        <w:t>)</w:t>
      </w:r>
    </w:p>
    <w:p w:rsidR="007033FE" w:rsidRPr="007033FE" w:rsidRDefault="007033FE" w:rsidP="007033FE">
      <w:pPr>
        <w:rPr>
          <w:rFonts w:ascii="Times New Roman" w:hAnsi="Times New Roman" w:cs="Times New Roman"/>
          <w:sz w:val="24"/>
          <w:szCs w:val="24"/>
        </w:rPr>
      </w:pPr>
    </w:p>
    <w:p w:rsidR="007033FE" w:rsidRPr="007033FE" w:rsidRDefault="007629CA" w:rsidP="007033FE">
      <w:pPr>
        <w:rPr>
          <w:rFonts w:ascii="Times New Roman" w:hAnsi="Times New Roman" w:cs="Times New Roman"/>
          <w:sz w:val="24"/>
          <w:szCs w:val="24"/>
        </w:rPr>
      </w:pPr>
      <w:r>
        <w:rPr>
          <w:rFonts w:ascii="Times New Roman" w:hAnsi="Times New Roman" w:cs="Times New Roman"/>
          <w:sz w:val="24"/>
          <w:szCs w:val="24"/>
        </w:rPr>
        <w:t>23</w:t>
      </w:r>
      <w:r w:rsidR="007033FE" w:rsidRPr="007033FE">
        <w:rPr>
          <w:rFonts w:ascii="Times New Roman" w:hAnsi="Times New Roman" w:cs="Times New Roman"/>
          <w:sz w:val="24"/>
          <w:szCs w:val="24"/>
        </w:rPr>
        <w:t xml:space="preserve">. (2 </w:t>
      </w:r>
      <w:proofErr w:type="spellStart"/>
      <w:proofErr w:type="gramStart"/>
      <w:r w:rsidR="007033FE" w:rsidRPr="007033FE">
        <w:rPr>
          <w:rFonts w:ascii="Times New Roman" w:hAnsi="Times New Roman" w:cs="Times New Roman"/>
          <w:sz w:val="24"/>
          <w:szCs w:val="24"/>
        </w:rPr>
        <w:t>pt</w:t>
      </w:r>
      <w:proofErr w:type="spellEnd"/>
      <w:r w:rsidR="007033FE" w:rsidRPr="007033FE">
        <w:rPr>
          <w:rFonts w:ascii="Times New Roman" w:hAnsi="Times New Roman" w:cs="Times New Roman"/>
          <w:sz w:val="24"/>
          <w:szCs w:val="24"/>
        </w:rPr>
        <w:t xml:space="preserve"> )</w:t>
      </w:r>
      <w:proofErr w:type="gramEnd"/>
      <w:r w:rsidR="007033FE" w:rsidRPr="007033FE">
        <w:rPr>
          <w:rFonts w:ascii="Times New Roman" w:hAnsi="Times New Roman" w:cs="Times New Roman"/>
          <w:sz w:val="24"/>
          <w:szCs w:val="24"/>
        </w:rPr>
        <w:t xml:space="preserve"> What was the most valuable scientific concept, application, or procedure learned in the first half of BIO 510. </w:t>
      </w:r>
      <w:proofErr w:type="gramStart"/>
      <w:r w:rsidR="007033FE" w:rsidRPr="007033FE">
        <w:rPr>
          <w:rFonts w:ascii="Times New Roman" w:hAnsi="Times New Roman" w:cs="Times New Roman"/>
          <w:sz w:val="24"/>
          <w:szCs w:val="24"/>
        </w:rPr>
        <w:t>Credit given only for thoughtful constructive comments.</w:t>
      </w:r>
      <w:proofErr w:type="gramEnd"/>
    </w:p>
    <w:p w:rsidR="000C4347" w:rsidRDefault="000C4347">
      <w:pPr>
        <w:rPr>
          <w:rFonts w:ascii="Times New Roman" w:hAnsi="Times New Roman" w:cs="Times New Roman"/>
          <w:sz w:val="24"/>
          <w:szCs w:val="24"/>
        </w:rPr>
      </w:pPr>
    </w:p>
    <w:p w:rsidR="00C25470" w:rsidRPr="00C25470" w:rsidRDefault="00C25470">
      <w:pPr>
        <w:rPr>
          <w:rFonts w:ascii="Times New Roman" w:hAnsi="Times New Roman" w:cs="Times New Roman"/>
          <w:b/>
          <w:i/>
          <w:color w:val="FF0000"/>
          <w:sz w:val="24"/>
          <w:szCs w:val="24"/>
        </w:rPr>
      </w:pPr>
      <w:r w:rsidRPr="00C25470">
        <w:rPr>
          <w:rFonts w:ascii="Times New Roman" w:hAnsi="Times New Roman" w:cs="Times New Roman"/>
          <w:b/>
          <w:i/>
          <w:color w:val="FF0000"/>
          <w:sz w:val="24"/>
          <w:szCs w:val="24"/>
        </w:rPr>
        <w:t>All students receive 2 extra credit points for the class discovery of the SGD pattern match program glitch.</w:t>
      </w:r>
    </w:p>
    <w:p w:rsidR="001C6E60" w:rsidRPr="000C4347" w:rsidRDefault="001C6E60">
      <w:pPr>
        <w:rPr>
          <w:rFonts w:ascii="Times New Roman" w:hAnsi="Times New Roman" w:cs="Times New Roman"/>
          <w:sz w:val="24"/>
          <w:szCs w:val="24"/>
        </w:rPr>
      </w:pPr>
    </w:p>
    <w:sectPr w:rsidR="001C6E60" w:rsidRPr="000C43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470" w:rsidRDefault="00C25470" w:rsidP="000136C6">
      <w:r>
        <w:separator/>
      </w:r>
    </w:p>
  </w:endnote>
  <w:endnote w:type="continuationSeparator" w:id="0">
    <w:p w:rsidR="00C25470" w:rsidRDefault="00C25470" w:rsidP="00013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470" w:rsidRDefault="00C25470" w:rsidP="000136C6">
      <w:r>
        <w:separator/>
      </w:r>
    </w:p>
  </w:footnote>
  <w:footnote w:type="continuationSeparator" w:id="0">
    <w:p w:rsidR="00C25470" w:rsidRDefault="00C25470" w:rsidP="000136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BDB"/>
    <w:rsid w:val="000136C6"/>
    <w:rsid w:val="0001402F"/>
    <w:rsid w:val="00025712"/>
    <w:rsid w:val="00080C36"/>
    <w:rsid w:val="000815EB"/>
    <w:rsid w:val="000C4347"/>
    <w:rsid w:val="00176269"/>
    <w:rsid w:val="001B7E66"/>
    <w:rsid w:val="001C6E60"/>
    <w:rsid w:val="001D4395"/>
    <w:rsid w:val="00217017"/>
    <w:rsid w:val="00257C0D"/>
    <w:rsid w:val="00267041"/>
    <w:rsid w:val="002A5BC6"/>
    <w:rsid w:val="002D449C"/>
    <w:rsid w:val="00326701"/>
    <w:rsid w:val="00347F9C"/>
    <w:rsid w:val="00365623"/>
    <w:rsid w:val="003F4AF7"/>
    <w:rsid w:val="00446057"/>
    <w:rsid w:val="00470DDF"/>
    <w:rsid w:val="005D403B"/>
    <w:rsid w:val="005D5B15"/>
    <w:rsid w:val="00637FD7"/>
    <w:rsid w:val="00655A3B"/>
    <w:rsid w:val="007033FE"/>
    <w:rsid w:val="0073054F"/>
    <w:rsid w:val="007629CA"/>
    <w:rsid w:val="007B3DA8"/>
    <w:rsid w:val="007C4717"/>
    <w:rsid w:val="007D2810"/>
    <w:rsid w:val="008400DA"/>
    <w:rsid w:val="008850D8"/>
    <w:rsid w:val="009B0630"/>
    <w:rsid w:val="00A1004A"/>
    <w:rsid w:val="00A667ED"/>
    <w:rsid w:val="00AE6599"/>
    <w:rsid w:val="00AF21F1"/>
    <w:rsid w:val="00B02FA8"/>
    <w:rsid w:val="00B75CB7"/>
    <w:rsid w:val="00BC259D"/>
    <w:rsid w:val="00BF3BDB"/>
    <w:rsid w:val="00C25470"/>
    <w:rsid w:val="00C27874"/>
    <w:rsid w:val="00C41FEB"/>
    <w:rsid w:val="00C85B42"/>
    <w:rsid w:val="00CC1F9B"/>
    <w:rsid w:val="00CF453D"/>
    <w:rsid w:val="00D166B0"/>
    <w:rsid w:val="00E60B84"/>
    <w:rsid w:val="00EA1A2A"/>
    <w:rsid w:val="00EC0532"/>
    <w:rsid w:val="00ED21B5"/>
    <w:rsid w:val="00EF64DC"/>
    <w:rsid w:val="00F64BA8"/>
    <w:rsid w:val="00F7022D"/>
    <w:rsid w:val="00FC22E3"/>
    <w:rsid w:val="00FC4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0630"/>
    <w:rPr>
      <w:rFonts w:ascii="Tahoma" w:hAnsi="Tahoma" w:cs="Tahoma"/>
      <w:sz w:val="16"/>
      <w:szCs w:val="16"/>
    </w:rPr>
  </w:style>
  <w:style w:type="character" w:customStyle="1" w:styleId="BalloonTextChar">
    <w:name w:val="Balloon Text Char"/>
    <w:basedOn w:val="DefaultParagraphFont"/>
    <w:link w:val="BalloonText"/>
    <w:uiPriority w:val="99"/>
    <w:semiHidden/>
    <w:rsid w:val="009B0630"/>
    <w:rPr>
      <w:rFonts w:ascii="Tahoma" w:hAnsi="Tahoma" w:cs="Tahoma"/>
      <w:sz w:val="16"/>
      <w:szCs w:val="16"/>
    </w:rPr>
  </w:style>
  <w:style w:type="paragraph" w:styleId="ListParagraph">
    <w:name w:val="List Paragraph"/>
    <w:basedOn w:val="Normal"/>
    <w:uiPriority w:val="34"/>
    <w:qFormat/>
    <w:rsid w:val="00A667ED"/>
    <w:pPr>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136C6"/>
    <w:pPr>
      <w:tabs>
        <w:tab w:val="center" w:pos="4680"/>
        <w:tab w:val="right" w:pos="9360"/>
      </w:tabs>
    </w:pPr>
  </w:style>
  <w:style w:type="character" w:customStyle="1" w:styleId="HeaderChar">
    <w:name w:val="Header Char"/>
    <w:basedOn w:val="DefaultParagraphFont"/>
    <w:link w:val="Header"/>
    <w:uiPriority w:val="99"/>
    <w:rsid w:val="000136C6"/>
  </w:style>
  <w:style w:type="paragraph" w:styleId="Footer">
    <w:name w:val="footer"/>
    <w:basedOn w:val="Normal"/>
    <w:link w:val="FooterChar"/>
    <w:uiPriority w:val="99"/>
    <w:unhideWhenUsed/>
    <w:rsid w:val="000136C6"/>
    <w:pPr>
      <w:tabs>
        <w:tab w:val="center" w:pos="4680"/>
        <w:tab w:val="right" w:pos="9360"/>
      </w:tabs>
    </w:pPr>
  </w:style>
  <w:style w:type="character" w:customStyle="1" w:styleId="FooterChar">
    <w:name w:val="Footer Char"/>
    <w:basedOn w:val="DefaultParagraphFont"/>
    <w:link w:val="Footer"/>
    <w:uiPriority w:val="99"/>
    <w:rsid w:val="000136C6"/>
  </w:style>
  <w:style w:type="character" w:styleId="PlaceholderText">
    <w:name w:val="Placeholder Text"/>
    <w:basedOn w:val="DefaultParagraphFont"/>
    <w:uiPriority w:val="99"/>
    <w:semiHidden/>
    <w:rsid w:val="00025712"/>
    <w:rPr>
      <w:color w:val="808080"/>
    </w:rPr>
  </w:style>
  <w:style w:type="character" w:styleId="Hyperlink">
    <w:name w:val="Hyperlink"/>
    <w:basedOn w:val="DefaultParagraphFont"/>
    <w:uiPriority w:val="99"/>
    <w:unhideWhenUsed/>
    <w:rsid w:val="00C2547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0630"/>
    <w:rPr>
      <w:rFonts w:ascii="Tahoma" w:hAnsi="Tahoma" w:cs="Tahoma"/>
      <w:sz w:val="16"/>
      <w:szCs w:val="16"/>
    </w:rPr>
  </w:style>
  <w:style w:type="character" w:customStyle="1" w:styleId="BalloonTextChar">
    <w:name w:val="Balloon Text Char"/>
    <w:basedOn w:val="DefaultParagraphFont"/>
    <w:link w:val="BalloonText"/>
    <w:uiPriority w:val="99"/>
    <w:semiHidden/>
    <w:rsid w:val="009B0630"/>
    <w:rPr>
      <w:rFonts w:ascii="Tahoma" w:hAnsi="Tahoma" w:cs="Tahoma"/>
      <w:sz w:val="16"/>
      <w:szCs w:val="16"/>
    </w:rPr>
  </w:style>
  <w:style w:type="paragraph" w:styleId="ListParagraph">
    <w:name w:val="List Paragraph"/>
    <w:basedOn w:val="Normal"/>
    <w:uiPriority w:val="34"/>
    <w:qFormat/>
    <w:rsid w:val="00A667ED"/>
    <w:pPr>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136C6"/>
    <w:pPr>
      <w:tabs>
        <w:tab w:val="center" w:pos="4680"/>
        <w:tab w:val="right" w:pos="9360"/>
      </w:tabs>
    </w:pPr>
  </w:style>
  <w:style w:type="character" w:customStyle="1" w:styleId="HeaderChar">
    <w:name w:val="Header Char"/>
    <w:basedOn w:val="DefaultParagraphFont"/>
    <w:link w:val="Header"/>
    <w:uiPriority w:val="99"/>
    <w:rsid w:val="000136C6"/>
  </w:style>
  <w:style w:type="paragraph" w:styleId="Footer">
    <w:name w:val="footer"/>
    <w:basedOn w:val="Normal"/>
    <w:link w:val="FooterChar"/>
    <w:uiPriority w:val="99"/>
    <w:unhideWhenUsed/>
    <w:rsid w:val="000136C6"/>
    <w:pPr>
      <w:tabs>
        <w:tab w:val="center" w:pos="4680"/>
        <w:tab w:val="right" w:pos="9360"/>
      </w:tabs>
    </w:pPr>
  </w:style>
  <w:style w:type="character" w:customStyle="1" w:styleId="FooterChar">
    <w:name w:val="Footer Char"/>
    <w:basedOn w:val="DefaultParagraphFont"/>
    <w:link w:val="Footer"/>
    <w:uiPriority w:val="99"/>
    <w:rsid w:val="000136C6"/>
  </w:style>
  <w:style w:type="character" w:styleId="PlaceholderText">
    <w:name w:val="Placeholder Text"/>
    <w:basedOn w:val="DefaultParagraphFont"/>
    <w:uiPriority w:val="99"/>
    <w:semiHidden/>
    <w:rsid w:val="00025712"/>
    <w:rPr>
      <w:color w:val="808080"/>
    </w:rPr>
  </w:style>
  <w:style w:type="character" w:styleId="Hyperlink">
    <w:name w:val="Hyperlink"/>
    <w:basedOn w:val="DefaultParagraphFont"/>
    <w:uiPriority w:val="99"/>
    <w:unhideWhenUsed/>
    <w:rsid w:val="00C254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52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9.pn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jpg"/><Relationship Id="rId10" Type="http://schemas.openxmlformats.org/officeDocument/2006/relationships/hyperlink" Target="//upload.wikimedia.org/wikipedia/commons/0/02/NAD+_phys.svg" TargetMode="Externa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74E012E.dotm</Template>
  <TotalTime>31</TotalTime>
  <Pages>7</Pages>
  <Words>2210</Words>
  <Characters>12599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Rymond, Brian C</dc:creator>
  <cp:lastModifiedBy>Rymond, Brian C</cp:lastModifiedBy>
  <cp:revision>7</cp:revision>
  <cp:lastPrinted>2015-10-14T14:23:00Z</cp:lastPrinted>
  <dcterms:created xsi:type="dcterms:W3CDTF">2015-10-15T13:33:00Z</dcterms:created>
  <dcterms:modified xsi:type="dcterms:W3CDTF">2015-10-16T17:15:00Z</dcterms:modified>
</cp:coreProperties>
</file>