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1F" w:rsidRPr="003C73A3" w:rsidRDefault="002448DD"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BIO 510    2013 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NAME__________________________________</w:t>
      </w:r>
    </w:p>
    <w:p w:rsidR="00EE2D5A" w:rsidRDefault="00306E4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Please answer all questions except the multiple choice &amp; fill-in-the-blank questions on the attached pages.</w:t>
      </w:r>
    </w:p>
    <w:p w:rsidR="00EE2D5A" w:rsidRDefault="00EE2D5A" w:rsidP="00EE2D5A">
      <w:pPr>
        <w:spacing w:after="0" w:line="240" w:lineRule="auto"/>
        <w:rPr>
          <w:rFonts w:ascii="Times New Roman" w:hAnsi="Times New Roman" w:cs="Times New Roman"/>
          <w:sz w:val="24"/>
          <w:szCs w:val="24"/>
        </w:rPr>
      </w:pPr>
    </w:p>
    <w:p w:rsidR="00450268"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933A3">
        <w:rPr>
          <w:rFonts w:ascii="Times New Roman" w:hAnsi="Times New Roman" w:cs="Times New Roman"/>
          <w:sz w:val="24"/>
          <w:szCs w:val="24"/>
        </w:rPr>
        <w:t>(</w:t>
      </w:r>
      <w:r w:rsidR="00714F62">
        <w:rPr>
          <w:rFonts w:ascii="Times New Roman" w:hAnsi="Times New Roman" w:cs="Times New Roman"/>
          <w:sz w:val="24"/>
          <w:szCs w:val="24"/>
        </w:rPr>
        <w:t>3</w:t>
      </w:r>
      <w:r>
        <w:rPr>
          <w:rFonts w:ascii="Times New Roman" w:hAnsi="Times New Roman" w:cs="Times New Roman"/>
          <w:sz w:val="24"/>
          <w:szCs w:val="24"/>
        </w:rPr>
        <w:t xml:space="preserve"> pts</w:t>
      </w:r>
      <w:r w:rsidR="00C677C5">
        <w:rPr>
          <w:rFonts w:ascii="Times New Roman" w:hAnsi="Times New Roman" w:cs="Times New Roman"/>
          <w:sz w:val="24"/>
          <w:szCs w:val="24"/>
        </w:rPr>
        <w:t xml:space="preserve"> total</w:t>
      </w:r>
      <w:r>
        <w:rPr>
          <w:rFonts w:ascii="Times New Roman" w:hAnsi="Times New Roman" w:cs="Times New Roman"/>
          <w:sz w:val="24"/>
          <w:szCs w:val="24"/>
        </w:rPr>
        <w:t>)</w:t>
      </w:r>
      <w:r w:rsidR="004063E3">
        <w:rPr>
          <w:rFonts w:ascii="Times New Roman" w:hAnsi="Times New Roman" w:cs="Times New Roman"/>
          <w:sz w:val="24"/>
          <w:szCs w:val="24"/>
        </w:rPr>
        <w:t xml:space="preserve"> </w:t>
      </w:r>
      <w:proofErr w:type="gramStart"/>
      <w:r w:rsidR="00F933A3">
        <w:rPr>
          <w:rFonts w:ascii="Times New Roman" w:hAnsi="Times New Roman" w:cs="Times New Roman"/>
          <w:sz w:val="24"/>
          <w:szCs w:val="24"/>
        </w:rPr>
        <w:t>What</w:t>
      </w:r>
      <w:proofErr w:type="gramEnd"/>
      <w:r w:rsidR="00F933A3">
        <w:rPr>
          <w:rFonts w:ascii="Times New Roman" w:hAnsi="Times New Roman" w:cs="Times New Roman"/>
          <w:sz w:val="24"/>
          <w:szCs w:val="24"/>
        </w:rPr>
        <w:t xml:space="preserve"> is the “threshold cycle” in a real-time PCR experiment?   </w:t>
      </w:r>
      <w:r w:rsidR="00E15808">
        <w:rPr>
          <w:rFonts w:ascii="Times New Roman" w:hAnsi="Times New Roman" w:cs="Times New Roman"/>
          <w:sz w:val="24"/>
          <w:szCs w:val="24"/>
        </w:rPr>
        <w:t xml:space="preserve">The cycle where the florescence level is statistically greater than the background due to SYBR green dye binding newly made dsDNA.   </w:t>
      </w:r>
    </w:p>
    <w:p w:rsidR="00306E45" w:rsidRDefault="00306E45" w:rsidP="00EE2D5A">
      <w:pPr>
        <w:spacing w:after="0" w:line="240" w:lineRule="auto"/>
        <w:rPr>
          <w:rFonts w:ascii="Times New Roman" w:hAnsi="Times New Roman" w:cs="Times New Roman"/>
          <w:sz w:val="24"/>
          <w:szCs w:val="24"/>
        </w:rPr>
      </w:pPr>
    </w:p>
    <w:p w:rsidR="00F933A3" w:rsidRDefault="00F933A3"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 you conduct a real-time PCR experiment using A) 0.1 ng, B) 0.5 ng and C) 1.45 ng of the same template DNA.  </w:t>
      </w:r>
      <w:r w:rsidR="00450268">
        <w:rPr>
          <w:rFonts w:ascii="Times New Roman" w:hAnsi="Times New Roman" w:cs="Times New Roman"/>
          <w:sz w:val="24"/>
          <w:szCs w:val="24"/>
        </w:rPr>
        <w:t>Do y</w:t>
      </w:r>
      <w:r>
        <w:rPr>
          <w:rFonts w:ascii="Times New Roman" w:hAnsi="Times New Roman" w:cs="Times New Roman"/>
          <w:sz w:val="24"/>
          <w:szCs w:val="24"/>
        </w:rPr>
        <w:t>ou expect th</w:t>
      </w:r>
      <w:r w:rsidR="00E15808">
        <w:rPr>
          <w:rFonts w:ascii="Times New Roman" w:hAnsi="Times New Roman" w:cs="Times New Roman"/>
          <w:sz w:val="24"/>
          <w:szCs w:val="24"/>
        </w:rPr>
        <w:t>e threshold cycle to (decrease</w:t>
      </w:r>
      <w:r>
        <w:rPr>
          <w:rFonts w:ascii="Times New Roman" w:hAnsi="Times New Roman" w:cs="Times New Roman"/>
          <w:sz w:val="24"/>
          <w:szCs w:val="24"/>
        </w:rPr>
        <w:t>) when going from A to B to C?</w:t>
      </w:r>
    </w:p>
    <w:p w:rsidR="00F933A3" w:rsidRDefault="00F933A3" w:rsidP="00EE2D5A">
      <w:pPr>
        <w:spacing w:after="0" w:line="240" w:lineRule="auto"/>
        <w:rPr>
          <w:rFonts w:ascii="Times New Roman" w:hAnsi="Times New Roman" w:cs="Times New Roman"/>
          <w:sz w:val="24"/>
          <w:szCs w:val="24"/>
        </w:rPr>
      </w:pPr>
    </w:p>
    <w:p w:rsidR="00F933A3" w:rsidRDefault="000D42D5" w:rsidP="00EE2D5A">
      <w:pPr>
        <w:spacing w:after="0" w:line="240" w:lineRule="auto"/>
        <w:rPr>
          <w:rFonts w:ascii="Times New Roman" w:hAnsi="Times New Roman"/>
        </w:rPr>
      </w:pPr>
      <w:r>
        <w:rPr>
          <w:rFonts w:ascii="Times New Roman" w:hAnsi="Times New Roman" w:cs="Times New Roman"/>
          <w:sz w:val="24"/>
          <w:szCs w:val="24"/>
        </w:rPr>
        <w:t xml:space="preserve">2. </w:t>
      </w:r>
      <w:r w:rsidR="00F933A3">
        <w:rPr>
          <w:rFonts w:ascii="Times New Roman" w:hAnsi="Times New Roman" w:cs="Times New Roman"/>
          <w:sz w:val="24"/>
          <w:szCs w:val="24"/>
        </w:rPr>
        <w:t>(</w:t>
      </w:r>
      <w:r>
        <w:rPr>
          <w:rFonts w:ascii="Times New Roman" w:hAnsi="Times New Roman" w:cs="Times New Roman"/>
          <w:sz w:val="24"/>
          <w:szCs w:val="24"/>
        </w:rPr>
        <w:t>2</w:t>
      </w:r>
      <w:r w:rsidR="00F933A3">
        <w:rPr>
          <w:rFonts w:ascii="Times New Roman" w:hAnsi="Times New Roman" w:cs="Times New Roman"/>
          <w:sz w:val="24"/>
          <w:szCs w:val="24"/>
        </w:rPr>
        <w:t xml:space="preserve"> pts) </w:t>
      </w:r>
      <w:proofErr w:type="gramStart"/>
      <w:r w:rsidR="00F933A3">
        <w:rPr>
          <w:rFonts w:ascii="Times New Roman" w:hAnsi="Times New Roman" w:cs="Times New Roman"/>
          <w:sz w:val="24"/>
          <w:szCs w:val="24"/>
        </w:rPr>
        <w:t>We</w:t>
      </w:r>
      <w:proofErr w:type="gramEnd"/>
      <w:r w:rsidR="00F933A3">
        <w:rPr>
          <w:rFonts w:ascii="Times New Roman" w:hAnsi="Times New Roman" w:cs="Times New Roman"/>
          <w:sz w:val="24"/>
          <w:szCs w:val="24"/>
        </w:rPr>
        <w:t xml:space="preserve"> included </w:t>
      </w:r>
      <w:r w:rsidR="00F933A3" w:rsidRPr="0031766D">
        <w:rPr>
          <w:rFonts w:ascii="Times New Roman" w:hAnsi="Times New Roman"/>
        </w:rPr>
        <w:t>5 mM 3-aminotrizole (3-AT)</w:t>
      </w:r>
      <w:r w:rsidR="00F933A3">
        <w:rPr>
          <w:rFonts w:ascii="Times New Roman" w:hAnsi="Times New Roman"/>
        </w:rPr>
        <w:t xml:space="preserve"> to the selective plates in our yeast two-hybrid experiment.    A) How would expect our results differ if we did not include 5 mM 3-AT?  Be specific – tell what would expect to see on the plates and why. </w:t>
      </w:r>
      <w:r w:rsidR="00E15808">
        <w:rPr>
          <w:rFonts w:ascii="Times New Roman" w:hAnsi="Times New Roman"/>
        </w:rPr>
        <w:t>If no 3-AT is added, less HIS3 reporter gene expression is required</w:t>
      </w:r>
      <w:r w:rsidR="00FA20AF">
        <w:rPr>
          <w:rFonts w:ascii="Times New Roman" w:hAnsi="Times New Roman"/>
        </w:rPr>
        <w:t xml:space="preserve"> for growth (decreased stringency)</w:t>
      </w:r>
      <w:r w:rsidR="00E15808">
        <w:rPr>
          <w:rFonts w:ascii="Times New Roman" w:hAnsi="Times New Roman"/>
        </w:rPr>
        <w:t>.  We would expect larger colonies</w:t>
      </w:r>
      <w:r w:rsidR="00FA20AF">
        <w:rPr>
          <w:rFonts w:ascii="Times New Roman" w:hAnsi="Times New Roman"/>
        </w:rPr>
        <w:t xml:space="preserve"> or increased </w:t>
      </w:r>
      <w:r w:rsidR="000429CF">
        <w:rPr>
          <w:rFonts w:ascii="Times New Roman" w:hAnsi="Times New Roman"/>
        </w:rPr>
        <w:t xml:space="preserve">numbers of lines giving positive results (for instance, spp382-PXR1 was negative on 3 mM 3-AT but might show colonies in the absence of 3-AT).  </w:t>
      </w:r>
      <w:r w:rsidR="00F933A3">
        <w:rPr>
          <w:rFonts w:ascii="Times New Roman" w:hAnsi="Times New Roman"/>
        </w:rPr>
        <w:t xml:space="preserve"> B) How would expect our results differ if we added 20 mM 3-AT?</w:t>
      </w:r>
      <w:r w:rsidR="00FA20AF">
        <w:rPr>
          <w:rFonts w:ascii="Times New Roman" w:hAnsi="Times New Roman"/>
        </w:rPr>
        <w:t xml:space="preserve"> If more 3-AT is added, greater HIS3 reporter gene expression is required for growth (increased stringency).  We would expect smaller colonies and weak activators (the spp382-SQS1 reporter) </w:t>
      </w:r>
      <w:r w:rsidR="000429CF">
        <w:rPr>
          <w:rFonts w:ascii="Times New Roman" w:hAnsi="Times New Roman"/>
        </w:rPr>
        <w:t xml:space="preserve">might </w:t>
      </w:r>
      <w:r w:rsidR="00FA20AF">
        <w:rPr>
          <w:rFonts w:ascii="Times New Roman" w:hAnsi="Times New Roman"/>
        </w:rPr>
        <w:t>show no growth.</w:t>
      </w:r>
    </w:p>
    <w:p w:rsidR="00F933A3" w:rsidRDefault="00F933A3" w:rsidP="00EE2D5A">
      <w:pPr>
        <w:spacing w:after="0" w:line="240" w:lineRule="auto"/>
        <w:rPr>
          <w:rFonts w:ascii="Times New Roman" w:hAnsi="Times New Roman"/>
        </w:rPr>
      </w:pPr>
    </w:p>
    <w:p w:rsidR="007A460F" w:rsidRDefault="000D42D5" w:rsidP="004B6898">
      <w:pPr>
        <w:autoSpaceDE w:val="0"/>
        <w:autoSpaceDN w:val="0"/>
        <w:adjustRightInd w:val="0"/>
        <w:rPr>
          <w:rFonts w:ascii="Times New Roman" w:hAnsi="Times New Roman"/>
        </w:rPr>
      </w:pPr>
      <w:r>
        <w:rPr>
          <w:rFonts w:ascii="Times New Roman" w:hAnsi="Times New Roman" w:cs="Times New Roman"/>
          <w:sz w:val="24"/>
          <w:szCs w:val="24"/>
        </w:rPr>
        <w:t>3</w:t>
      </w:r>
      <w:r w:rsidR="004B6898" w:rsidRPr="002F2177">
        <w:rPr>
          <w:rFonts w:ascii="Times New Roman" w:hAnsi="Times New Roman" w:cs="Times New Roman"/>
          <w:sz w:val="24"/>
          <w:szCs w:val="24"/>
        </w:rPr>
        <w:t xml:space="preserve">. </w:t>
      </w:r>
      <w:r w:rsidR="007A460F" w:rsidRPr="002F2177">
        <w:rPr>
          <w:rFonts w:ascii="Times New Roman" w:hAnsi="Times New Roman" w:cs="Times New Roman"/>
          <w:sz w:val="24"/>
          <w:szCs w:val="24"/>
        </w:rPr>
        <w:t>(</w:t>
      </w:r>
      <w:r w:rsidR="002F2177" w:rsidRPr="002F2177">
        <w:rPr>
          <w:rFonts w:ascii="Times New Roman" w:hAnsi="Times New Roman" w:cs="Times New Roman"/>
          <w:sz w:val="24"/>
          <w:szCs w:val="24"/>
        </w:rPr>
        <w:t>2</w:t>
      </w:r>
      <w:r w:rsidR="007A460F" w:rsidRPr="002F2177">
        <w:rPr>
          <w:rFonts w:ascii="Times New Roman" w:hAnsi="Times New Roman" w:cs="Times New Roman"/>
          <w:sz w:val="24"/>
          <w:szCs w:val="24"/>
        </w:rPr>
        <w:t xml:space="preserve"> pts)</w:t>
      </w:r>
      <w:r w:rsidR="007A460F">
        <w:rPr>
          <w:rFonts w:ascii="Times New Roman" w:hAnsi="Times New Roman" w:cs="Times New Roman"/>
          <w:sz w:val="24"/>
          <w:szCs w:val="24"/>
        </w:rPr>
        <w:t xml:space="preserve"> </w:t>
      </w:r>
      <w:r w:rsidR="004B6898">
        <w:rPr>
          <w:rFonts w:ascii="Times New Roman" w:hAnsi="Times New Roman" w:cs="Times New Roman"/>
          <w:sz w:val="24"/>
          <w:szCs w:val="24"/>
        </w:rPr>
        <w:t xml:space="preserve">The </w:t>
      </w:r>
      <w:r w:rsidR="004B6898">
        <w:rPr>
          <w:rFonts w:ascii="Times New Roman" w:hAnsi="Times New Roman"/>
        </w:rPr>
        <w:t xml:space="preserve">Spp382 peptide we purified in class has a molecular weight of 13.3 kDa and a </w:t>
      </w:r>
      <w:proofErr w:type="spellStart"/>
      <w:r w:rsidR="004B6898">
        <w:rPr>
          <w:rFonts w:ascii="Times New Roman" w:hAnsi="Times New Roman"/>
        </w:rPr>
        <w:t>pI</w:t>
      </w:r>
      <w:proofErr w:type="spellEnd"/>
      <w:r w:rsidR="004B6898">
        <w:rPr>
          <w:rFonts w:ascii="Times New Roman" w:hAnsi="Times New Roman"/>
        </w:rPr>
        <w:t xml:space="preserve"> of 5.28.  What is meant by the term “</w:t>
      </w:r>
      <w:proofErr w:type="spellStart"/>
      <w:r w:rsidR="004B6898">
        <w:rPr>
          <w:rFonts w:ascii="Times New Roman" w:hAnsi="Times New Roman"/>
        </w:rPr>
        <w:t>pI</w:t>
      </w:r>
      <w:proofErr w:type="spellEnd"/>
      <w:r w:rsidR="004B6898">
        <w:rPr>
          <w:rFonts w:ascii="Times New Roman" w:hAnsi="Times New Roman"/>
        </w:rPr>
        <w:t xml:space="preserve">”?  </w:t>
      </w:r>
      <w:r w:rsidR="002F2177">
        <w:rPr>
          <w:rFonts w:ascii="Times New Roman" w:hAnsi="Times New Roman"/>
        </w:rPr>
        <w:t xml:space="preserve">In addition to telling what the letters “p” and “I” stand for, explain what the term </w:t>
      </w:r>
      <w:proofErr w:type="spellStart"/>
      <w:r w:rsidR="002F2177">
        <w:rPr>
          <w:rFonts w:ascii="Times New Roman" w:hAnsi="Times New Roman"/>
        </w:rPr>
        <w:t>pI</w:t>
      </w:r>
      <w:proofErr w:type="spellEnd"/>
      <w:r w:rsidR="002F2177">
        <w:rPr>
          <w:rFonts w:ascii="Times New Roman" w:hAnsi="Times New Roman"/>
        </w:rPr>
        <w:t xml:space="preserve"> means in terms of a protein’s chemical state.</w:t>
      </w:r>
      <w:r w:rsidR="00FA20AF">
        <w:rPr>
          <w:rFonts w:ascii="Times New Roman" w:hAnsi="Times New Roman"/>
        </w:rPr>
        <w:t xml:space="preserve"> </w:t>
      </w:r>
      <w:proofErr w:type="spellStart"/>
      <w:proofErr w:type="gramStart"/>
      <w:r w:rsidR="00FA20AF">
        <w:rPr>
          <w:rFonts w:ascii="Times New Roman" w:hAnsi="Times New Roman"/>
        </w:rPr>
        <w:t>pI</w:t>
      </w:r>
      <w:proofErr w:type="spellEnd"/>
      <w:proofErr w:type="gramEnd"/>
      <w:r w:rsidR="00FA20AF">
        <w:rPr>
          <w:rFonts w:ascii="Times New Roman" w:hAnsi="Times New Roman"/>
        </w:rPr>
        <w:t xml:space="preserve"> is the </w:t>
      </w:r>
      <w:r w:rsidR="00FA20AF" w:rsidRPr="00FA20AF">
        <w:rPr>
          <w:rFonts w:ascii="Times New Roman" w:hAnsi="Times New Roman"/>
          <w:u w:val="single"/>
        </w:rPr>
        <w:t>i</w:t>
      </w:r>
      <w:r w:rsidR="00FA20AF">
        <w:rPr>
          <w:rFonts w:ascii="Times New Roman" w:hAnsi="Times New Roman"/>
        </w:rPr>
        <w:t xml:space="preserve">soelectric </w:t>
      </w:r>
      <w:r w:rsidR="00FA20AF" w:rsidRPr="00FA20AF">
        <w:rPr>
          <w:rFonts w:ascii="Times New Roman" w:hAnsi="Times New Roman"/>
          <w:u w:val="single"/>
        </w:rPr>
        <w:t>p</w:t>
      </w:r>
      <w:r w:rsidR="00FA20AF">
        <w:rPr>
          <w:rFonts w:ascii="Times New Roman" w:hAnsi="Times New Roman"/>
        </w:rPr>
        <w:t xml:space="preserve">oint the pH at which the protein’s net charge is zero.  </w:t>
      </w:r>
    </w:p>
    <w:p w:rsidR="002F2177" w:rsidRDefault="000D42D5" w:rsidP="004B6898">
      <w:pPr>
        <w:autoSpaceDE w:val="0"/>
        <w:autoSpaceDN w:val="0"/>
        <w:adjustRightInd w:val="0"/>
        <w:rPr>
          <w:rFonts w:ascii="Times New Roman" w:hAnsi="Times New Roman"/>
        </w:rPr>
      </w:pPr>
      <w:r>
        <w:rPr>
          <w:rFonts w:ascii="Times New Roman" w:hAnsi="Times New Roman"/>
        </w:rPr>
        <w:t>4.</w:t>
      </w:r>
      <w:r w:rsidR="00450268">
        <w:rPr>
          <w:rFonts w:ascii="Times New Roman" w:hAnsi="Times New Roman"/>
        </w:rPr>
        <w:t xml:space="preserve"> (</w:t>
      </w:r>
      <w:r w:rsidR="00714F62">
        <w:rPr>
          <w:rFonts w:ascii="Times New Roman" w:hAnsi="Times New Roman"/>
        </w:rPr>
        <w:t>6</w:t>
      </w:r>
      <w:r w:rsidR="00450268">
        <w:rPr>
          <w:rFonts w:ascii="Times New Roman" w:hAnsi="Times New Roman"/>
        </w:rPr>
        <w:t xml:space="preserve"> pts total</w:t>
      </w:r>
      <w:r w:rsidR="004063E3">
        <w:rPr>
          <w:rFonts w:ascii="Times New Roman" w:hAnsi="Times New Roman"/>
        </w:rPr>
        <w:t>)</w:t>
      </w:r>
      <w:r w:rsidR="00F4717D">
        <w:rPr>
          <w:rFonts w:ascii="Times New Roman" w:hAnsi="Times New Roman"/>
        </w:rPr>
        <w:t xml:space="preserve"> Assume that you want to use reverse-transcriptase PCR (rtPCR) measure the efficiency of intron removal from the yeast </w:t>
      </w:r>
      <w:r w:rsidR="00F4717D" w:rsidRPr="00F4717D">
        <w:rPr>
          <w:rFonts w:ascii="Times New Roman" w:hAnsi="Times New Roman"/>
          <w:i/>
        </w:rPr>
        <w:t>RPS17</w:t>
      </w:r>
      <w:r w:rsidR="00F4717D">
        <w:rPr>
          <w:rFonts w:ascii="Times New Roman" w:hAnsi="Times New Roman"/>
        </w:rPr>
        <w:t xml:space="preserve"> mRNA.  To do this, you want to measure the relative abundance of mRNA (intron removed) and pre-mRNA (intron present) in the RNA sample.  Your PI wants the PCR step </w:t>
      </w:r>
      <w:r w:rsidR="00FA20AF">
        <w:rPr>
          <w:rFonts w:ascii="Times New Roman" w:hAnsi="Times New Roman"/>
        </w:rPr>
        <w:t>(</w:t>
      </w:r>
      <w:r w:rsidR="00FA20AF" w:rsidRPr="00FA20AF">
        <w:rPr>
          <w:rFonts w:ascii="Times New Roman" w:hAnsi="Times New Roman"/>
          <w:b/>
          <w:u w:val="single"/>
        </w:rPr>
        <w:t>after cDNA synthesis</w:t>
      </w:r>
      <w:r w:rsidR="00FA20AF">
        <w:rPr>
          <w:rFonts w:ascii="Times New Roman" w:hAnsi="Times New Roman"/>
        </w:rPr>
        <w:t xml:space="preserve">) </w:t>
      </w:r>
      <w:r w:rsidR="00F4717D">
        <w:rPr>
          <w:rFonts w:ascii="Times New Roman" w:hAnsi="Times New Roman"/>
        </w:rPr>
        <w:t xml:space="preserve">to include only 2 oligonucleotide primers, so these must be able to amply both the mRNA and the pre-mRNA.  </w:t>
      </w:r>
      <w:r w:rsidR="007D5498" w:rsidRPr="007D5498">
        <w:rPr>
          <w:rFonts w:ascii="Times New Roman" w:hAnsi="Times New Roman"/>
          <w:b/>
        </w:rPr>
        <w:t xml:space="preserve">The intron portion of </w:t>
      </w:r>
      <w:r w:rsidR="007D5498" w:rsidRPr="007D5498">
        <w:rPr>
          <w:rFonts w:ascii="Times New Roman" w:hAnsi="Times New Roman"/>
          <w:b/>
          <w:i/>
        </w:rPr>
        <w:t>RPS17a</w:t>
      </w:r>
      <w:r w:rsidR="007D5498" w:rsidRPr="007D5498">
        <w:rPr>
          <w:rFonts w:ascii="Times New Roman" w:hAnsi="Times New Roman"/>
          <w:b/>
        </w:rPr>
        <w:t xml:space="preserve"> is shaded.</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ATC</w:t>
      </w:r>
      <w:r w:rsidR="00DE257D" w:rsidRPr="00FA20AF">
        <w:rPr>
          <w:rFonts w:ascii="Courier New" w:hAnsi="Courier New" w:cs="Courier New"/>
          <w:sz w:val="16"/>
          <w:szCs w:val="16"/>
          <w:u w:val="single"/>
        </w:rPr>
        <w:t>GACTTAATTCTAAGAAAA</w:t>
      </w:r>
      <w:r w:rsidR="00DE257D" w:rsidRPr="00FA20AF">
        <w:rPr>
          <w:rFonts w:ascii="Courier New" w:hAnsi="Courier New" w:cs="Courier New"/>
          <w:sz w:val="16"/>
          <w:szCs w:val="16"/>
        </w:rPr>
        <w:t>GT</w:t>
      </w:r>
      <w:r w:rsidR="00DE257D" w:rsidRPr="00DE257D">
        <w:rPr>
          <w:rFonts w:ascii="Courier New" w:hAnsi="Courier New" w:cs="Courier New"/>
          <w:sz w:val="16"/>
          <w:szCs w:val="16"/>
        </w:rPr>
        <w:t>CAAGATCTCGAGACTAGCAATAACAAAATG</w:t>
      </w:r>
      <w:r w:rsidR="00DE257D" w:rsidRPr="007D5498">
        <w:rPr>
          <w:rFonts w:ascii="Courier New" w:hAnsi="Courier New" w:cs="Courier New"/>
          <w:sz w:val="16"/>
          <w:szCs w:val="16"/>
          <w:highlight w:val="yellow"/>
        </w:rPr>
        <w:t>GTATGTT</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TAGCTGAATTAAGATTCTTTTCAGTTCTAGAGCTCTGATCGTTATTGTTTTAC</w:t>
      </w:r>
      <w:r w:rsidR="00DE257D" w:rsidRPr="007D5498">
        <w:rPr>
          <w:rFonts w:ascii="Courier New" w:hAnsi="Courier New" w:cs="Courier New"/>
          <w:sz w:val="16"/>
          <w:szCs w:val="16"/>
          <w:highlight w:val="yellow"/>
        </w:rPr>
        <w:t>CATACAA</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AATATGGACTAAAGGAGGCTTTTAAGGACACGTAATATTGAGTCGACATGCGCAATAAAG</w:t>
      </w:r>
      <w:r w:rsidRPr="007D5498">
        <w:rPr>
          <w:rFonts w:ascii="Courier New" w:hAnsi="Courier New" w:cs="Courier New"/>
          <w:sz w:val="16"/>
          <w:szCs w:val="16"/>
          <w:highlight w:val="yellow"/>
        </w:rPr>
        <w:t>3’</w:t>
      </w: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TTATACCTGATTTCCTCCGAAAATTCCTGTGCATTATAACTCAGCTGTACGCGTTATTTC</w:t>
      </w:r>
      <w:r w:rsidRPr="007D5498">
        <w:rPr>
          <w:rFonts w:ascii="Courier New" w:hAnsi="Courier New" w:cs="Courier New"/>
          <w:sz w:val="16"/>
          <w:szCs w:val="16"/>
          <w:highlight w:val="yellow"/>
        </w:rPr>
        <w:t>5’</w:t>
      </w:r>
    </w:p>
    <w:p w:rsidR="00DE257D" w:rsidRPr="007D5498" w:rsidRDefault="00DE257D" w:rsidP="00DE257D">
      <w:pPr>
        <w:autoSpaceDE w:val="0"/>
        <w:autoSpaceDN w:val="0"/>
        <w:adjustRightInd w:val="0"/>
        <w:spacing w:after="0" w:line="240" w:lineRule="auto"/>
        <w:rPr>
          <w:rFonts w:ascii="Courier New" w:hAnsi="Courier New" w:cs="Courier New"/>
          <w:sz w:val="16"/>
          <w:szCs w:val="16"/>
          <w:highlight w:val="yellow"/>
        </w:rPr>
      </w:pP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TCATACAATAAATAAGTTAAAGAAAACATATGACGATATTTTCAGACGATATGGAACTGC</w:t>
      </w:r>
      <w:r w:rsidRPr="007D5498">
        <w:rPr>
          <w:rFonts w:ascii="Courier New" w:hAnsi="Courier New" w:cs="Courier New"/>
          <w:sz w:val="16"/>
          <w:szCs w:val="16"/>
          <w:highlight w:val="yellow"/>
        </w:rPr>
        <w:t>3’</w:t>
      </w: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AGTATGTTATTTATTCAATTTCTTTTGTATACTGCTATAAAAGTCTGCTATACCTTGACG</w:t>
      </w:r>
      <w:r w:rsidRPr="007D5498">
        <w:rPr>
          <w:rFonts w:ascii="Courier New" w:hAnsi="Courier New" w:cs="Courier New"/>
          <w:sz w:val="16"/>
          <w:szCs w:val="16"/>
          <w:highlight w:val="yellow"/>
        </w:rPr>
        <w:t>5’</w:t>
      </w:r>
    </w:p>
    <w:p w:rsidR="00DE257D" w:rsidRPr="007D5498" w:rsidRDefault="00DE257D" w:rsidP="00DE257D">
      <w:pPr>
        <w:autoSpaceDE w:val="0"/>
        <w:autoSpaceDN w:val="0"/>
        <w:adjustRightInd w:val="0"/>
        <w:spacing w:after="0" w:line="240" w:lineRule="auto"/>
        <w:rPr>
          <w:rFonts w:ascii="Courier New" w:hAnsi="Courier New" w:cs="Courier New"/>
          <w:sz w:val="16"/>
          <w:szCs w:val="16"/>
          <w:highlight w:val="yellow"/>
        </w:rPr>
      </w:pP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GATACCGAAAAAGTGGTGTGATTGAAATGATACTCATGTTTTGGCTATAGTTGCAGTGGC</w:t>
      </w:r>
      <w:r w:rsidRPr="007D5498">
        <w:rPr>
          <w:rFonts w:ascii="Courier New" w:hAnsi="Courier New" w:cs="Courier New"/>
          <w:sz w:val="16"/>
          <w:szCs w:val="16"/>
          <w:highlight w:val="yellow"/>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CTATGGCTTTTTCACCACACTAACTTTACTATGAGTACAAAACCGATATCAACGTCACCG</w:t>
      </w:r>
      <w:r w:rsidRPr="007D5498">
        <w:rPr>
          <w:rFonts w:ascii="Courier New" w:hAnsi="Courier New" w:cs="Courier New"/>
          <w:sz w:val="16"/>
          <w:szCs w:val="16"/>
          <w:highlight w:val="yellow"/>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TTTCCAAAAAATTGGGAGTTAAAATGCCTATAGCAGTATCACCGGAGATTCAGTCTCTTG</w:t>
      </w:r>
      <w:r w:rsidRPr="007D5498">
        <w:rPr>
          <w:rFonts w:ascii="Courier New" w:hAnsi="Courier New" w:cs="Courier New"/>
          <w:sz w:val="16"/>
          <w:szCs w:val="16"/>
          <w:highlight w:val="yellow"/>
        </w:rPr>
        <w:t>3’</w:t>
      </w: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AAAGGTTTTTTAACCCTCAATTTTACGGATATCGTCATAGTGGCCTCTAAGTCAGAGAAC</w:t>
      </w:r>
      <w:r w:rsidRPr="007D5498">
        <w:rPr>
          <w:rFonts w:ascii="Courier New" w:hAnsi="Courier New" w:cs="Courier New"/>
          <w:sz w:val="16"/>
          <w:szCs w:val="16"/>
          <w:highlight w:val="yellow"/>
        </w:rPr>
        <w:t>5’</w:t>
      </w:r>
    </w:p>
    <w:p w:rsidR="00DE257D" w:rsidRPr="007D5498" w:rsidRDefault="00DE257D" w:rsidP="00DE257D">
      <w:pPr>
        <w:autoSpaceDE w:val="0"/>
        <w:autoSpaceDN w:val="0"/>
        <w:adjustRightInd w:val="0"/>
        <w:spacing w:after="0" w:line="240" w:lineRule="auto"/>
        <w:rPr>
          <w:rFonts w:ascii="Courier New" w:hAnsi="Courier New" w:cs="Courier New"/>
          <w:sz w:val="16"/>
          <w:szCs w:val="16"/>
          <w:highlight w:val="yellow"/>
        </w:rPr>
      </w:pP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TGGATCTTCTTTTTGCATAGTTGAACAAGGGATAATATGGCGCCATGAACTGCCTCTACA</w:t>
      </w:r>
      <w:r w:rsidRPr="007D5498">
        <w:rPr>
          <w:rFonts w:ascii="Courier New" w:hAnsi="Courier New" w:cs="Courier New"/>
          <w:sz w:val="16"/>
          <w:szCs w:val="16"/>
          <w:highlight w:val="yellow"/>
        </w:rPr>
        <w:t>3’</w:t>
      </w:r>
    </w:p>
    <w:p w:rsidR="00DE257D" w:rsidRPr="007D5498" w:rsidRDefault="007D5498" w:rsidP="00DE257D">
      <w:pPr>
        <w:autoSpaceDE w:val="0"/>
        <w:autoSpaceDN w:val="0"/>
        <w:adjustRightInd w:val="0"/>
        <w:spacing w:after="0" w:line="240" w:lineRule="auto"/>
        <w:rPr>
          <w:rFonts w:ascii="Courier New" w:hAnsi="Courier New" w:cs="Courier New"/>
          <w:sz w:val="16"/>
          <w:szCs w:val="16"/>
          <w:highlight w:val="yellow"/>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ACCTAGAAGAAAAACGTATCAACTTGTTCCCTATTATACCGCGGTACTTGACGGAGATGT</w:t>
      </w:r>
      <w:r w:rsidRPr="007D5498">
        <w:rPr>
          <w:rFonts w:ascii="Courier New" w:hAnsi="Courier New" w:cs="Courier New"/>
          <w:sz w:val="16"/>
          <w:szCs w:val="16"/>
          <w:highlight w:val="yellow"/>
        </w:rPr>
        <w:t>5’</w:t>
      </w:r>
    </w:p>
    <w:p w:rsidR="00DE257D" w:rsidRPr="007D5498" w:rsidRDefault="00DE257D" w:rsidP="00DE257D">
      <w:pPr>
        <w:autoSpaceDE w:val="0"/>
        <w:autoSpaceDN w:val="0"/>
        <w:adjustRightInd w:val="0"/>
        <w:spacing w:after="0" w:line="240" w:lineRule="auto"/>
        <w:rPr>
          <w:rFonts w:ascii="Courier New" w:hAnsi="Courier New" w:cs="Courier New"/>
          <w:sz w:val="16"/>
          <w:szCs w:val="16"/>
          <w:highlight w:val="yellow"/>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sidRPr="007D5498">
        <w:rPr>
          <w:rFonts w:ascii="Courier New" w:hAnsi="Courier New" w:cs="Courier New"/>
          <w:sz w:val="16"/>
          <w:szCs w:val="16"/>
          <w:highlight w:val="yellow"/>
        </w:rPr>
        <w:t>5’</w:t>
      </w:r>
      <w:r w:rsidR="00DE257D" w:rsidRPr="007D5498">
        <w:rPr>
          <w:rFonts w:ascii="Courier New" w:hAnsi="Courier New" w:cs="Courier New"/>
          <w:sz w:val="16"/>
          <w:szCs w:val="16"/>
          <w:highlight w:val="yellow"/>
        </w:rPr>
        <w:t>CATTATAATGTGTTTTTGATATCAGTATACTAACAAGTTGAATTGCATTTACAAACTTTT</w:t>
      </w:r>
      <w:r w:rsidRPr="007D5498">
        <w:rPr>
          <w:rFonts w:ascii="Courier New" w:hAnsi="Courier New" w:cs="Courier New"/>
          <w:sz w:val="16"/>
          <w:szCs w:val="16"/>
          <w:highlight w:val="yellow"/>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sidRPr="007D5498">
        <w:rPr>
          <w:rFonts w:ascii="Courier New" w:hAnsi="Courier New" w:cs="Courier New"/>
          <w:sz w:val="16"/>
          <w:szCs w:val="16"/>
          <w:highlight w:val="yellow"/>
        </w:rPr>
        <w:t>3’</w:t>
      </w:r>
      <w:r w:rsidR="00DE257D" w:rsidRPr="007D5498">
        <w:rPr>
          <w:rFonts w:ascii="Courier New" w:hAnsi="Courier New" w:cs="Courier New"/>
          <w:sz w:val="16"/>
          <w:szCs w:val="16"/>
          <w:highlight w:val="yellow"/>
        </w:rPr>
        <w:t>GTAATATTACACAAAAACTATAGTCATATGATTGTTCAACTTAACGTAAATGTTTGAAAA</w:t>
      </w:r>
      <w:r w:rsidRPr="007D5498">
        <w:rPr>
          <w:rFonts w:ascii="Courier New" w:hAnsi="Courier New" w:cs="Courier New"/>
          <w:sz w:val="16"/>
          <w:szCs w:val="16"/>
          <w:highlight w:val="yellow"/>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7D5498">
        <w:rPr>
          <w:rFonts w:ascii="Courier New" w:hAnsi="Courier New" w:cs="Courier New"/>
          <w:sz w:val="16"/>
          <w:szCs w:val="16"/>
          <w:highlight w:val="yellow"/>
        </w:rPr>
        <w:t>TATTTTGTATTGCTTTTCGTCATTTTAATAGGGTAG</w:t>
      </w:r>
      <w:r w:rsidR="00DE257D" w:rsidRPr="00DE257D">
        <w:rPr>
          <w:rFonts w:ascii="Courier New" w:hAnsi="Courier New" w:cs="Courier New"/>
          <w:sz w:val="16"/>
          <w:szCs w:val="16"/>
        </w:rPr>
        <w:t>AGTTAGAACCAAGACCGTCAAGCG</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3’</w:t>
      </w:r>
      <w:r w:rsidR="00DE257D" w:rsidRPr="007D5498">
        <w:rPr>
          <w:rFonts w:ascii="Courier New" w:hAnsi="Courier New" w:cs="Courier New"/>
          <w:sz w:val="16"/>
          <w:szCs w:val="16"/>
          <w:highlight w:val="yellow"/>
        </w:rPr>
        <w:t>ATAAAACATAACGAAAAGCAGTAAAATTATCCCATC</w:t>
      </w:r>
      <w:r w:rsidR="00DE257D" w:rsidRPr="00DE257D">
        <w:rPr>
          <w:rFonts w:ascii="Courier New" w:hAnsi="Courier New" w:cs="Courier New"/>
          <w:sz w:val="16"/>
          <w:szCs w:val="16"/>
        </w:rPr>
        <w:t>TCAATCTTGGTTCTGGCAGTTCGC</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TGCTTCTAAGGCTTTGATTGAACGTTACTATCCAAAGTTGACTTTGGATTTCCAAACCAA</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ACGAAGATTCCGAAACTAACTTGCAATGATAGGTTTCAACTGAAACCTAAAGGTTTGGTT</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CAAGAGACTTTGTGATGAAATCGCCACTATCCAATCCAAGAGATTGAGAAACAAGATTGC</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GTTCTCTGAAACACTACTTTAGCGGTGATAGGTTAGGTTCTCTAACTCTTTGTTCTAACG</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TGGTTACACCACCCATTTGATGAAGAGAATCCAAAAGGGTCCAGTTAGAGGTATCTCTTT</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ACCAATGTGGTGGGTAAACTACTTCTCTTAGGTTTTCCCAGGTCAATCTCCATAGAGAAA</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CAAATTGCAAGAAGAAGAAAGAGAAAGAAAGGACCAATACGTCCCAGAAGTCTCTGCTTT</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GTTTAACGTTCTTCTTCTTTCTCTTTCTTTCCTGGTTATGCAGGGTCTTCAGAGACGAAA</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GGACTTGTCTCGTTCTAACGGTGTTTTGAACGTTGACAACCAAACTTCTGACTTGGTTAA</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CCTGAACAGAGCAAGATTGCCACAAAACTTGCAACTGTTGGTTTGAAGACTGAACCAATT</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w:t>
      </w:r>
      <w:r w:rsidR="00DE257D" w:rsidRPr="00DE257D">
        <w:rPr>
          <w:rFonts w:ascii="Courier New" w:hAnsi="Courier New" w:cs="Courier New"/>
          <w:sz w:val="16"/>
          <w:szCs w:val="16"/>
        </w:rPr>
        <w:t>ATCTTTGGGTTTGAAGTTGCCATTATCTGTTATCAACGTTTCTGCCCAAAGAGACAGACG</w:t>
      </w:r>
      <w:r>
        <w:rPr>
          <w:rFonts w:ascii="Courier New" w:hAnsi="Courier New" w:cs="Courier New"/>
          <w:sz w:val="16"/>
          <w:szCs w:val="16"/>
        </w:rPr>
        <w:t>3’</w:t>
      </w:r>
    </w:p>
    <w:p w:rsidR="00DE257D" w:rsidRPr="00DE257D" w:rsidRDefault="007D5498" w:rsidP="00DE257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w:t>
      </w:r>
      <w:r w:rsidR="00DE257D" w:rsidRPr="00DE257D">
        <w:rPr>
          <w:rFonts w:ascii="Courier New" w:hAnsi="Courier New" w:cs="Courier New"/>
          <w:sz w:val="16"/>
          <w:szCs w:val="16"/>
        </w:rPr>
        <w:t>TAGAAACCCAAACTTCAACGGTAATAGACAATAGTT</w:t>
      </w:r>
      <w:r w:rsidR="00DE257D" w:rsidRPr="00FA20AF">
        <w:rPr>
          <w:rFonts w:ascii="Courier New" w:hAnsi="Courier New" w:cs="Courier New"/>
          <w:sz w:val="16"/>
          <w:szCs w:val="16"/>
          <w:u w:val="single"/>
        </w:rPr>
        <w:t>GCAAAGACGGGTTTCTCT</w:t>
      </w:r>
      <w:r w:rsidR="00DE257D" w:rsidRPr="00DE257D">
        <w:rPr>
          <w:rFonts w:ascii="Courier New" w:hAnsi="Courier New" w:cs="Courier New"/>
          <w:sz w:val="16"/>
          <w:szCs w:val="16"/>
        </w:rPr>
        <w:t>GTCTGC</w:t>
      </w:r>
      <w:r>
        <w:rPr>
          <w:rFonts w:ascii="Courier New" w:hAnsi="Courier New" w:cs="Courier New"/>
          <w:sz w:val="16"/>
          <w:szCs w:val="16"/>
        </w:rPr>
        <w:t>5’</w:t>
      </w:r>
    </w:p>
    <w:p w:rsidR="00DE257D" w:rsidRPr="00DE257D" w:rsidRDefault="00DE257D" w:rsidP="00DE257D">
      <w:pPr>
        <w:autoSpaceDE w:val="0"/>
        <w:autoSpaceDN w:val="0"/>
        <w:adjustRightInd w:val="0"/>
        <w:spacing w:after="0" w:line="240" w:lineRule="auto"/>
        <w:rPr>
          <w:rFonts w:ascii="Courier New" w:hAnsi="Courier New" w:cs="Courier New"/>
          <w:sz w:val="16"/>
          <w:szCs w:val="16"/>
        </w:rPr>
      </w:pPr>
    </w:p>
    <w:p w:rsidR="00F4717D" w:rsidRDefault="00F4717D" w:rsidP="004B6898">
      <w:pPr>
        <w:autoSpaceDE w:val="0"/>
        <w:autoSpaceDN w:val="0"/>
        <w:adjustRightInd w:val="0"/>
        <w:rPr>
          <w:rFonts w:ascii="Times New Roman" w:hAnsi="Times New Roman"/>
        </w:rPr>
      </w:pPr>
      <w:r>
        <w:rPr>
          <w:rFonts w:ascii="Times New Roman" w:hAnsi="Times New Roman"/>
        </w:rPr>
        <w:t xml:space="preserve">A) </w:t>
      </w:r>
      <w:r w:rsidR="002211AC">
        <w:rPr>
          <w:rFonts w:ascii="Times New Roman" w:hAnsi="Times New Roman"/>
        </w:rPr>
        <w:t>(</w:t>
      </w:r>
      <w:r w:rsidR="00714F62">
        <w:rPr>
          <w:rFonts w:ascii="Times New Roman" w:hAnsi="Times New Roman"/>
        </w:rPr>
        <w:t>2</w:t>
      </w:r>
      <w:r w:rsidR="002211AC">
        <w:rPr>
          <w:rFonts w:ascii="Times New Roman" w:hAnsi="Times New Roman"/>
        </w:rPr>
        <w:t xml:space="preserve"> pts) </w:t>
      </w:r>
      <w:r>
        <w:rPr>
          <w:rFonts w:ascii="Times New Roman" w:hAnsi="Times New Roman"/>
        </w:rPr>
        <w:t xml:space="preserve">Use the DNA sequence below to design the two </w:t>
      </w:r>
      <w:r w:rsidR="002211AC">
        <w:rPr>
          <w:rFonts w:ascii="Times New Roman" w:hAnsi="Times New Roman"/>
        </w:rPr>
        <w:t xml:space="preserve">18 nucleotide </w:t>
      </w:r>
      <w:r>
        <w:rPr>
          <w:rFonts w:ascii="Times New Roman" w:hAnsi="Times New Roman"/>
        </w:rPr>
        <w:t xml:space="preserve">primers.  </w:t>
      </w:r>
      <w:r w:rsidRPr="007D5498">
        <w:rPr>
          <w:rFonts w:ascii="Times New Roman" w:hAnsi="Times New Roman"/>
          <w:b/>
          <w:u w:val="single"/>
        </w:rPr>
        <w:t>UNDERLINE</w:t>
      </w:r>
      <w:r>
        <w:rPr>
          <w:rFonts w:ascii="Times New Roman" w:hAnsi="Times New Roman"/>
        </w:rPr>
        <w:t xml:space="preserve"> in the sequence where each primer is located. </w:t>
      </w:r>
    </w:p>
    <w:p w:rsidR="00F4717D" w:rsidRPr="0034576F" w:rsidRDefault="00F4717D" w:rsidP="004B6898">
      <w:pPr>
        <w:autoSpaceDE w:val="0"/>
        <w:autoSpaceDN w:val="0"/>
        <w:adjustRightInd w:val="0"/>
        <w:rPr>
          <w:rFonts w:ascii="Times New Roman" w:hAnsi="Times New Roman"/>
          <w:sz w:val="20"/>
        </w:rPr>
      </w:pPr>
      <w:r w:rsidRPr="0034576F">
        <w:rPr>
          <w:rFonts w:ascii="Times New Roman" w:hAnsi="Times New Roman"/>
          <w:sz w:val="20"/>
        </w:rPr>
        <w:t xml:space="preserve">Write out here the sequences of each in the 5’-3’ orientation:  </w:t>
      </w:r>
    </w:p>
    <w:p w:rsidR="00F4717D" w:rsidRPr="0034576F" w:rsidRDefault="00F4717D" w:rsidP="004B6898">
      <w:pPr>
        <w:autoSpaceDE w:val="0"/>
        <w:autoSpaceDN w:val="0"/>
        <w:adjustRightInd w:val="0"/>
        <w:rPr>
          <w:rFonts w:ascii="Courier New" w:hAnsi="Courier New" w:cs="Courier New"/>
          <w:sz w:val="20"/>
          <w:szCs w:val="20"/>
        </w:rPr>
      </w:pPr>
      <w:r w:rsidRPr="0034576F">
        <w:rPr>
          <w:rFonts w:ascii="Times New Roman" w:hAnsi="Times New Roman"/>
          <w:sz w:val="20"/>
        </w:rPr>
        <w:tab/>
      </w:r>
      <w:r w:rsidRPr="0034576F">
        <w:rPr>
          <w:rFonts w:ascii="Courier New" w:hAnsi="Courier New" w:cs="Courier New"/>
          <w:sz w:val="20"/>
          <w:szCs w:val="20"/>
        </w:rPr>
        <w:t>Primer 1)</w:t>
      </w:r>
      <w:r w:rsidR="00FA20AF" w:rsidRPr="0034576F">
        <w:rPr>
          <w:rFonts w:ascii="Courier New" w:hAnsi="Courier New" w:cs="Courier New"/>
          <w:sz w:val="20"/>
          <w:szCs w:val="20"/>
        </w:rPr>
        <w:t xml:space="preserve"> 5’GACTTAATTCTAAGAAAA3’</w:t>
      </w:r>
    </w:p>
    <w:p w:rsidR="00FA20AF" w:rsidRPr="0034576F" w:rsidRDefault="00F4717D" w:rsidP="004B6898">
      <w:pPr>
        <w:autoSpaceDE w:val="0"/>
        <w:autoSpaceDN w:val="0"/>
        <w:adjustRightInd w:val="0"/>
        <w:rPr>
          <w:rFonts w:ascii="Courier New" w:hAnsi="Courier New" w:cs="Courier New"/>
          <w:sz w:val="20"/>
          <w:szCs w:val="20"/>
        </w:rPr>
      </w:pPr>
      <w:r w:rsidRPr="0034576F">
        <w:rPr>
          <w:rFonts w:ascii="Courier New" w:hAnsi="Courier New" w:cs="Courier New"/>
          <w:sz w:val="20"/>
          <w:szCs w:val="20"/>
        </w:rPr>
        <w:tab/>
        <w:t>Primer 2)</w:t>
      </w:r>
      <w:r w:rsidR="00FA20AF" w:rsidRPr="0034576F">
        <w:rPr>
          <w:rFonts w:ascii="Courier New" w:hAnsi="Courier New" w:cs="Courier New"/>
          <w:sz w:val="20"/>
          <w:szCs w:val="20"/>
        </w:rPr>
        <w:t xml:space="preserve"> 5’TCTCTTTGGGCAGAAACG3’</w:t>
      </w:r>
    </w:p>
    <w:p w:rsidR="00FA20AF" w:rsidRDefault="002211AC" w:rsidP="004B6898">
      <w:pPr>
        <w:autoSpaceDE w:val="0"/>
        <w:autoSpaceDN w:val="0"/>
        <w:adjustRightInd w:val="0"/>
        <w:rPr>
          <w:rFonts w:ascii="Times New Roman" w:hAnsi="Times New Roman"/>
        </w:rPr>
      </w:pPr>
      <w:r>
        <w:rPr>
          <w:rFonts w:ascii="Times New Roman" w:hAnsi="Times New Roman"/>
        </w:rPr>
        <w:t xml:space="preserve">B) </w:t>
      </w:r>
      <w:r w:rsidR="002F2177">
        <w:rPr>
          <w:rFonts w:ascii="Times New Roman" w:hAnsi="Times New Roman"/>
        </w:rPr>
        <w:t>(2</w:t>
      </w:r>
      <w:r w:rsidR="00A359EE">
        <w:rPr>
          <w:rFonts w:ascii="Times New Roman" w:hAnsi="Times New Roman"/>
        </w:rPr>
        <w:t xml:space="preserve"> pts)</w:t>
      </w:r>
      <w:r w:rsidR="002F2177">
        <w:rPr>
          <w:rFonts w:ascii="Times New Roman" w:hAnsi="Times New Roman"/>
        </w:rPr>
        <w:t xml:space="preserve"> </w:t>
      </w:r>
      <w:r w:rsidR="00F4717D">
        <w:rPr>
          <w:rFonts w:ascii="Times New Roman" w:hAnsi="Times New Roman"/>
        </w:rPr>
        <w:t xml:space="preserve">Starting with 1 microgram of total yeast </w:t>
      </w:r>
      <w:r>
        <w:rPr>
          <w:rFonts w:ascii="Times New Roman" w:hAnsi="Times New Roman"/>
        </w:rPr>
        <w:t>nucleic acid isolated by breaking the cells with glass beads.</w:t>
      </w:r>
      <w:r w:rsidR="00F4717D">
        <w:rPr>
          <w:rFonts w:ascii="Times New Roman" w:hAnsi="Times New Roman"/>
        </w:rPr>
        <w:t xml:space="preserve"> </w:t>
      </w:r>
      <w:r w:rsidR="00155C28">
        <w:rPr>
          <w:rFonts w:ascii="Times New Roman" w:hAnsi="Times New Roman"/>
        </w:rPr>
        <w:t>D</w:t>
      </w:r>
      <w:r w:rsidR="00F4717D">
        <w:rPr>
          <w:rFonts w:ascii="Times New Roman" w:hAnsi="Times New Roman"/>
        </w:rPr>
        <w:t xml:space="preserve">escribe all </w:t>
      </w:r>
      <w:r w:rsidR="00155C28">
        <w:rPr>
          <w:rFonts w:ascii="Times New Roman" w:hAnsi="Times New Roman"/>
        </w:rPr>
        <w:t xml:space="preserve">the enzymatic </w:t>
      </w:r>
      <w:r w:rsidR="00F4717D">
        <w:rPr>
          <w:rFonts w:ascii="Times New Roman" w:hAnsi="Times New Roman"/>
        </w:rPr>
        <w:t>steps needed to measure the mRNA/pre-mRNA ratio in this sample</w:t>
      </w:r>
      <w:r w:rsidR="00155C28">
        <w:rPr>
          <w:rFonts w:ascii="Times New Roman" w:hAnsi="Times New Roman"/>
        </w:rPr>
        <w:t xml:space="preserve"> by rtPCR</w:t>
      </w:r>
      <w:r w:rsidR="00F4717D">
        <w:rPr>
          <w:rFonts w:ascii="Times New Roman" w:hAnsi="Times New Roman"/>
        </w:rPr>
        <w:t xml:space="preserve">.  </w:t>
      </w:r>
      <w:r w:rsidR="00FA20AF">
        <w:rPr>
          <w:rFonts w:ascii="Times New Roman" w:hAnsi="Times New Roman"/>
        </w:rPr>
        <w:t>First step is to degrade the chromosomal DNA that co-purifies with mRNA i</w:t>
      </w:r>
      <w:r w:rsidR="003654E7">
        <w:rPr>
          <w:rFonts w:ascii="Times New Roman" w:hAnsi="Times New Roman"/>
        </w:rPr>
        <w:t>n this preparation.  You add RNa</w:t>
      </w:r>
      <w:r w:rsidR="00FA20AF">
        <w:rPr>
          <w:rFonts w:ascii="Times New Roman" w:hAnsi="Times New Roman"/>
        </w:rPr>
        <w:t xml:space="preserve">se-free DNAs in the appropriate magnesium containing buffered solution.  After the DNA is digested, the DNase must be removed before moving on – so, PCI extract, </w:t>
      </w:r>
      <w:proofErr w:type="gramStart"/>
      <w:r w:rsidR="00FA20AF">
        <w:rPr>
          <w:rFonts w:ascii="Times New Roman" w:hAnsi="Times New Roman"/>
        </w:rPr>
        <w:t>then</w:t>
      </w:r>
      <w:proofErr w:type="gramEnd"/>
      <w:r w:rsidR="00FA20AF">
        <w:rPr>
          <w:rFonts w:ascii="Times New Roman" w:hAnsi="Times New Roman"/>
        </w:rPr>
        <w:t xml:space="preserve"> precipitate.</w:t>
      </w:r>
    </w:p>
    <w:p w:rsidR="00F4717D" w:rsidRDefault="0088190D" w:rsidP="004B6898">
      <w:pPr>
        <w:autoSpaceDE w:val="0"/>
        <w:autoSpaceDN w:val="0"/>
        <w:adjustRightInd w:val="0"/>
        <w:rPr>
          <w:rFonts w:ascii="Times New Roman" w:hAnsi="Times New Roman"/>
        </w:rPr>
      </w:pPr>
      <w:r>
        <w:rPr>
          <w:rFonts w:ascii="Times New Roman" w:hAnsi="Times New Roman"/>
        </w:rPr>
        <w:t xml:space="preserve">Next, prepare the cDNA. </w:t>
      </w:r>
      <w:r w:rsidR="00FA20AF">
        <w:rPr>
          <w:rFonts w:ascii="Times New Roman" w:hAnsi="Times New Roman"/>
        </w:rPr>
        <w:t xml:space="preserve">To do this, you anneal either oligo </w:t>
      </w:r>
      <w:proofErr w:type="spellStart"/>
      <w:proofErr w:type="gramStart"/>
      <w:r w:rsidR="00FA20AF">
        <w:rPr>
          <w:rFonts w:ascii="Times New Roman" w:hAnsi="Times New Roman"/>
        </w:rPr>
        <w:t>dT</w:t>
      </w:r>
      <w:proofErr w:type="spellEnd"/>
      <w:proofErr w:type="gramEnd"/>
      <w:r w:rsidR="00FA20AF">
        <w:rPr>
          <w:rFonts w:ascii="Times New Roman" w:hAnsi="Times New Roman"/>
        </w:rPr>
        <w:t xml:space="preserve"> or a random primer mixture to the RNA then add reverse transcriptase plus all four dNTPs.  </w:t>
      </w:r>
      <w:r>
        <w:rPr>
          <w:rFonts w:ascii="Times New Roman" w:hAnsi="Times New Roman"/>
        </w:rPr>
        <w:t>Upon completion of the cDNA synthesis, you are ready to perform PCR using the oligos outlined above, Taq DNA polymerase and all four nucleotide triphosphates.  Similar to our lab experiments, we will use 25 to 35 PCR cycles for the amplification.</w:t>
      </w:r>
    </w:p>
    <w:p w:rsidR="00155C28" w:rsidRDefault="002211AC" w:rsidP="00DE257D">
      <w:pPr>
        <w:autoSpaceDE w:val="0"/>
        <w:autoSpaceDN w:val="0"/>
        <w:adjustRightInd w:val="0"/>
        <w:spacing w:after="0"/>
        <w:rPr>
          <w:rFonts w:ascii="Times New Roman" w:hAnsi="Times New Roman"/>
        </w:rPr>
      </w:pPr>
      <w:r>
        <w:rPr>
          <w:rFonts w:ascii="Times New Roman" w:hAnsi="Times New Roman"/>
        </w:rPr>
        <w:t xml:space="preserve">C) </w:t>
      </w:r>
      <w:r w:rsidR="002F2177">
        <w:rPr>
          <w:rFonts w:ascii="Times New Roman" w:hAnsi="Times New Roman"/>
        </w:rPr>
        <w:t>(2</w:t>
      </w:r>
      <w:r w:rsidR="00A359EE">
        <w:rPr>
          <w:rFonts w:ascii="Times New Roman" w:hAnsi="Times New Roman"/>
        </w:rPr>
        <w:t xml:space="preserve"> pts</w:t>
      </w:r>
      <w:r w:rsidR="002F2177">
        <w:rPr>
          <w:rFonts w:ascii="Times New Roman" w:hAnsi="Times New Roman"/>
        </w:rPr>
        <w:t xml:space="preserve">) </w:t>
      </w:r>
      <w:proofErr w:type="gramStart"/>
      <w:r w:rsidR="002F2177">
        <w:rPr>
          <w:rFonts w:ascii="Times New Roman" w:hAnsi="Times New Roman"/>
        </w:rPr>
        <w:t>Your</w:t>
      </w:r>
      <w:proofErr w:type="gramEnd"/>
      <w:r>
        <w:rPr>
          <w:rFonts w:ascii="Times New Roman" w:hAnsi="Times New Roman"/>
        </w:rPr>
        <w:t xml:space="preserve"> bench mate did the same experiment but forgot to add the DNase I step.  This error will change his results in a predictable way.  What difference do you expect to see when you compare his </w:t>
      </w:r>
      <w:proofErr w:type="spellStart"/>
      <w:r>
        <w:rPr>
          <w:rFonts w:ascii="Times New Roman" w:hAnsi="Times New Roman"/>
        </w:rPr>
        <w:t>rt</w:t>
      </w:r>
      <w:proofErr w:type="spellEnd"/>
      <w:r>
        <w:rPr>
          <w:rFonts w:ascii="Times New Roman" w:hAnsi="Times New Roman"/>
        </w:rPr>
        <w:t xml:space="preserve">-PCR experiment to yours by gel electrophoresis? </w:t>
      </w:r>
      <w:r w:rsidR="0088190D">
        <w:rPr>
          <w:rFonts w:ascii="Times New Roman" w:hAnsi="Times New Roman"/>
        </w:rPr>
        <w:t xml:space="preserve">  Increase levels of the full length PCR product (which is from the genomic DNA plus any unspliced pre-mRNA)</w:t>
      </w:r>
      <w:r w:rsidR="00155C28">
        <w:rPr>
          <w:rFonts w:ascii="Times New Roman" w:hAnsi="Times New Roman"/>
        </w:rPr>
        <w:t xml:space="preserve"> </w:t>
      </w:r>
    </w:p>
    <w:p w:rsidR="002211AC" w:rsidRDefault="00155C28" w:rsidP="0088190D">
      <w:pPr>
        <w:autoSpaceDE w:val="0"/>
        <w:autoSpaceDN w:val="0"/>
        <w:adjustRightInd w:val="0"/>
        <w:spacing w:after="0" w:line="240" w:lineRule="auto"/>
        <w:rPr>
          <w:rFonts w:ascii="Times New Roman" w:hAnsi="Times New Roman"/>
        </w:rPr>
      </w:pPr>
      <w:r w:rsidRPr="00155C28">
        <w:rPr>
          <w:rFonts w:ascii="Times New Roman" w:hAnsi="Times New Roman"/>
          <w:u w:val="single"/>
        </w:rPr>
        <w:t>Draw a diagram</w:t>
      </w:r>
      <w:r>
        <w:rPr>
          <w:rFonts w:ascii="Times New Roman" w:hAnsi="Times New Roman"/>
        </w:rPr>
        <w:t xml:space="preserve"> of your predicted gel image of his and hour results – be sure to identify each student and label each lane with the predicted position of the mRNA and pre-mRNA.</w:t>
      </w:r>
    </w:p>
    <w:p w:rsidR="0088190D" w:rsidRDefault="0088190D" w:rsidP="008819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DNase</w:t>
      </w:r>
      <w:r>
        <w:rPr>
          <w:rFonts w:ascii="Times New Roman" w:hAnsi="Times New Roman" w:cs="Times New Roman"/>
          <w:sz w:val="24"/>
          <w:szCs w:val="24"/>
        </w:rPr>
        <w:tab/>
        <w:t>minus DNase</w:t>
      </w:r>
    </w:p>
    <w:p w:rsidR="0088190D" w:rsidRPr="0088190D" w:rsidRDefault="0088190D" w:rsidP="0088190D">
      <w:pPr>
        <w:autoSpaceDE w:val="0"/>
        <w:autoSpaceDN w:val="0"/>
        <w:adjustRightInd w:val="0"/>
        <w:spacing w:after="0" w:line="240" w:lineRule="auto"/>
        <w:rPr>
          <w:rFonts w:ascii="Times New Roman" w:hAnsi="Times New Roman" w:cs="Times New Roman"/>
          <w:sz w:val="56"/>
          <w:szCs w:val="56"/>
        </w:rPr>
      </w:pPr>
      <w:proofErr w:type="gramStart"/>
      <w:r>
        <w:rPr>
          <w:rFonts w:ascii="Times New Roman" w:hAnsi="Times New Roman" w:cs="Times New Roman"/>
          <w:sz w:val="24"/>
          <w:szCs w:val="24"/>
        </w:rPr>
        <w:t>genomic</w:t>
      </w:r>
      <w:proofErr w:type="gramEnd"/>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Pr="0088190D">
        <w:rPr>
          <w:rFonts w:ascii="Times New Roman" w:hAnsi="Times New Roman" w:cs="Times New Roman"/>
          <w:b/>
          <w:sz w:val="56"/>
          <w:szCs w:val="56"/>
        </w:rPr>
        <w:t>-</w:t>
      </w:r>
    </w:p>
    <w:p w:rsidR="0088190D" w:rsidRDefault="0088190D" w:rsidP="008819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8190D" w:rsidRPr="0088190D" w:rsidRDefault="0088190D" w:rsidP="0088190D">
      <w:pPr>
        <w:autoSpaceDE w:val="0"/>
        <w:autoSpaceDN w:val="0"/>
        <w:adjustRightInd w:val="0"/>
        <w:rPr>
          <w:rFonts w:ascii="Times New Roman" w:hAnsi="Times New Roman" w:cs="Times New Roman"/>
          <w:sz w:val="56"/>
          <w:szCs w:val="56"/>
        </w:rPr>
      </w:pPr>
      <w:proofErr w:type="gramStart"/>
      <w:r>
        <w:rPr>
          <w:rFonts w:ascii="Times New Roman" w:hAnsi="Times New Roman" w:cs="Times New Roman"/>
          <w:sz w:val="24"/>
          <w:szCs w:val="24"/>
        </w:rPr>
        <w:t>mRNA</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r>
      <w:r w:rsidRPr="0088190D">
        <w:rPr>
          <w:rFonts w:ascii="Times New Roman" w:hAnsi="Times New Roman" w:cs="Times New Roman"/>
          <w:b/>
          <w:sz w:val="56"/>
          <w:szCs w:val="56"/>
        </w:rPr>
        <w:t>-</w:t>
      </w:r>
      <w:r>
        <w:rPr>
          <w:rFonts w:ascii="Times New Roman" w:hAnsi="Times New Roman" w:cs="Times New Roman"/>
          <w:b/>
          <w:sz w:val="56"/>
          <w:szCs w:val="56"/>
        </w:rPr>
        <w:tab/>
      </w:r>
      <w:r>
        <w:rPr>
          <w:rFonts w:ascii="Times New Roman" w:hAnsi="Times New Roman" w:cs="Times New Roman"/>
          <w:b/>
          <w:sz w:val="56"/>
          <w:szCs w:val="56"/>
        </w:rPr>
        <w:tab/>
      </w:r>
      <w:r w:rsidRPr="0088190D">
        <w:rPr>
          <w:rFonts w:ascii="Times New Roman" w:hAnsi="Times New Roman" w:cs="Times New Roman"/>
          <w:b/>
          <w:sz w:val="56"/>
          <w:szCs w:val="56"/>
        </w:rPr>
        <w:t>-</w:t>
      </w:r>
    </w:p>
    <w:p w:rsidR="002211AC" w:rsidRDefault="000D42D5" w:rsidP="004B68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r w:rsidR="001077A8" w:rsidRPr="001077A8">
        <w:rPr>
          <w:rFonts w:ascii="Times New Roman" w:hAnsi="Times New Roman" w:cs="Times New Roman"/>
          <w:sz w:val="24"/>
          <w:szCs w:val="24"/>
        </w:rPr>
        <w:t xml:space="preserve"> (</w:t>
      </w:r>
      <w:r w:rsidR="00FB5259">
        <w:rPr>
          <w:rFonts w:ascii="Times New Roman" w:hAnsi="Times New Roman" w:cs="Times New Roman"/>
          <w:sz w:val="24"/>
          <w:szCs w:val="24"/>
        </w:rPr>
        <w:t>3</w:t>
      </w:r>
      <w:r w:rsidR="001077A8" w:rsidRPr="001077A8">
        <w:rPr>
          <w:rFonts w:ascii="Times New Roman" w:hAnsi="Times New Roman" w:cs="Times New Roman"/>
          <w:sz w:val="24"/>
          <w:szCs w:val="24"/>
        </w:rPr>
        <w:t xml:space="preserve"> pts) </w:t>
      </w:r>
      <w:proofErr w:type="gramStart"/>
      <w:r w:rsidR="001077A8" w:rsidRPr="001077A8">
        <w:rPr>
          <w:rFonts w:ascii="Times New Roman" w:hAnsi="Times New Roman" w:cs="Times New Roman"/>
          <w:sz w:val="24"/>
          <w:szCs w:val="24"/>
        </w:rPr>
        <w:t>You</w:t>
      </w:r>
      <w:proofErr w:type="gramEnd"/>
      <w:r w:rsidR="001077A8" w:rsidRPr="001077A8">
        <w:rPr>
          <w:rFonts w:ascii="Times New Roman" w:hAnsi="Times New Roman" w:cs="Times New Roman"/>
          <w:sz w:val="24"/>
          <w:szCs w:val="24"/>
        </w:rPr>
        <w:t xml:space="preserve"> want to use the </w:t>
      </w:r>
      <w:proofErr w:type="spellStart"/>
      <w:r w:rsidR="001077A8" w:rsidRPr="001077A8">
        <w:rPr>
          <w:rFonts w:ascii="Times New Roman" w:hAnsi="Times New Roman" w:cs="Times New Roman"/>
          <w:sz w:val="24"/>
          <w:szCs w:val="24"/>
        </w:rPr>
        <w:t>Nanostring</w:t>
      </w:r>
      <w:proofErr w:type="spellEnd"/>
      <w:r w:rsidR="001077A8" w:rsidRPr="001077A8">
        <w:rPr>
          <w:rFonts w:ascii="Times New Roman" w:hAnsi="Times New Roman" w:cs="Times New Roman"/>
          <w:sz w:val="24"/>
          <w:szCs w:val="24"/>
        </w:rPr>
        <w:t xml:space="preserve"> technology to look for changes in gene expression when the NPT tissue line is exposed to 0.45 mM </w:t>
      </w:r>
      <w:proofErr w:type="spellStart"/>
      <w:r w:rsidR="001077A8" w:rsidRPr="001077A8">
        <w:rPr>
          <w:rFonts w:ascii="Times New Roman" w:hAnsi="Times New Roman" w:cs="Times New Roman"/>
          <w:sz w:val="24"/>
          <w:szCs w:val="24"/>
        </w:rPr>
        <w:t>spitulum</w:t>
      </w:r>
      <w:proofErr w:type="spellEnd"/>
      <w:r w:rsidR="001077A8" w:rsidRPr="001077A8">
        <w:rPr>
          <w:rFonts w:ascii="Times New Roman" w:hAnsi="Times New Roman" w:cs="Times New Roman"/>
          <w:sz w:val="24"/>
          <w:szCs w:val="24"/>
        </w:rPr>
        <w:t xml:space="preserve">.  Describe the steps required to do this experiment.  In your answer, be sure to describe the basis by which the </w:t>
      </w:r>
      <w:proofErr w:type="spellStart"/>
      <w:r w:rsidR="001077A8" w:rsidRPr="001077A8">
        <w:rPr>
          <w:rFonts w:ascii="Times New Roman" w:hAnsi="Times New Roman" w:cs="Times New Roman"/>
          <w:sz w:val="24"/>
          <w:szCs w:val="24"/>
        </w:rPr>
        <w:t>Nanostring</w:t>
      </w:r>
      <w:proofErr w:type="spellEnd"/>
      <w:r w:rsidR="001077A8" w:rsidRPr="001077A8">
        <w:rPr>
          <w:rFonts w:ascii="Times New Roman" w:hAnsi="Times New Roman" w:cs="Times New Roman"/>
          <w:sz w:val="24"/>
          <w:szCs w:val="24"/>
        </w:rPr>
        <w:t xml:space="preserve"> technology works and what information, reagents and resources you need to have available to use this technology and interpret the results.  You do not have to go into detail on the RNA isolation steps.</w:t>
      </w:r>
      <w:r w:rsidR="0088190D">
        <w:rPr>
          <w:rFonts w:ascii="Times New Roman" w:hAnsi="Times New Roman" w:cs="Times New Roman"/>
          <w:sz w:val="24"/>
          <w:szCs w:val="24"/>
        </w:rPr>
        <w:t xml:space="preserve">  Anneal the RNA with the biotin-substituted capture and tagged florescence signal oligonucleotides specific for each mRNA.  Bind the annealed mixture to the streptavidin coated slides and remove excess unbound oligos.  Align the captured </w:t>
      </w:r>
      <w:proofErr w:type="spellStart"/>
      <w:r w:rsidR="0088190D">
        <w:rPr>
          <w:rFonts w:ascii="Times New Roman" w:hAnsi="Times New Roman" w:cs="Times New Roman"/>
          <w:sz w:val="24"/>
          <w:szCs w:val="24"/>
        </w:rPr>
        <w:t>oliog</w:t>
      </w:r>
      <w:proofErr w:type="spellEnd"/>
      <w:r w:rsidR="0088190D">
        <w:rPr>
          <w:rFonts w:ascii="Times New Roman" w:hAnsi="Times New Roman" w:cs="Times New Roman"/>
          <w:sz w:val="24"/>
          <w:szCs w:val="24"/>
        </w:rPr>
        <w:t xml:space="preserve">/mRNA complexes in an electric field then identify and quantify the trapped complexes by reading the florescent codes after light stimulation by the </w:t>
      </w:r>
      <w:proofErr w:type="spellStart"/>
      <w:r w:rsidR="0088190D">
        <w:rPr>
          <w:rFonts w:ascii="Times New Roman" w:hAnsi="Times New Roman" w:cs="Times New Roman"/>
          <w:sz w:val="24"/>
          <w:szCs w:val="24"/>
        </w:rPr>
        <w:t>Nanostring</w:t>
      </w:r>
      <w:proofErr w:type="spellEnd"/>
      <w:r w:rsidR="0088190D">
        <w:rPr>
          <w:rFonts w:ascii="Times New Roman" w:hAnsi="Times New Roman" w:cs="Times New Roman"/>
          <w:sz w:val="24"/>
          <w:szCs w:val="24"/>
        </w:rPr>
        <w:t xml:space="preserve"> instrumentation.  To perform this experiment, the sequence for every mRNA to be analyzed must be known.</w:t>
      </w:r>
    </w:p>
    <w:p w:rsidR="001077A8" w:rsidRDefault="000D42D5" w:rsidP="001077A8">
      <w:pPr>
        <w:pStyle w:val="ListParagraph"/>
        <w:ind w:left="0"/>
        <w:rPr>
          <w:color w:val="000000" w:themeColor="text1"/>
        </w:rPr>
      </w:pPr>
      <w:r>
        <w:t>6</w:t>
      </w:r>
      <w:r w:rsidR="001077A8">
        <w:t xml:space="preserve">. </w:t>
      </w:r>
      <w:r w:rsidR="001077A8" w:rsidRPr="00970266">
        <w:t xml:space="preserve">(12 pts) </w:t>
      </w:r>
      <w:r w:rsidR="001077A8">
        <w:t xml:space="preserve">Using </w:t>
      </w:r>
      <w:r w:rsidR="001077A8" w:rsidRPr="00970266">
        <w:t xml:space="preserve">the following hybridization data, determine the location </w:t>
      </w:r>
      <w:r w:rsidR="001077A8" w:rsidRPr="005C0F2A">
        <w:rPr>
          <w:u w:val="single"/>
        </w:rPr>
        <w:t xml:space="preserve">and </w:t>
      </w:r>
      <w:r w:rsidR="001077A8" w:rsidRPr="00970266">
        <w:t>dire</w:t>
      </w:r>
      <w:r w:rsidR="001077A8">
        <w:t xml:space="preserve">ction of transcription for the four </w:t>
      </w:r>
      <w:r w:rsidR="001077A8" w:rsidRPr="00970266">
        <w:t>RNA transcript</w:t>
      </w:r>
      <w:r w:rsidR="001077A8">
        <w:t>s</w:t>
      </w:r>
      <w:r w:rsidR="001077A8" w:rsidRPr="00970266">
        <w:t xml:space="preserve">.  </w:t>
      </w:r>
      <w:r w:rsidR="001077A8" w:rsidRPr="005C0F2A">
        <w:rPr>
          <w:b/>
          <w:highlight w:val="yellow"/>
        </w:rPr>
        <w:t>GIVEN</w:t>
      </w:r>
      <w:r w:rsidR="001077A8">
        <w:t xml:space="preserve">: </w:t>
      </w:r>
      <w:r w:rsidR="001077A8" w:rsidRPr="009926C3">
        <w:t>Assume</w:t>
      </w:r>
      <w:r w:rsidR="001077A8" w:rsidRPr="00970266">
        <w:t xml:space="preserve"> that no more than one transcript is present in </w:t>
      </w:r>
      <w:r w:rsidR="001077A8">
        <w:t>any</w:t>
      </w:r>
      <w:r w:rsidR="001077A8" w:rsidRPr="00970266">
        <w:t xml:space="preserve"> interval defined by two adja</w:t>
      </w:r>
      <w:r w:rsidR="001077A8">
        <w:t>cent restriction sites (that is, BamH1 to Pst1, Pst1 to Tsp1, Tsp1 to Msp2 etc.</w:t>
      </w:r>
      <w:r w:rsidR="001077A8" w:rsidRPr="00970266">
        <w:t xml:space="preserve">) and that </w:t>
      </w:r>
      <w:r w:rsidR="001077A8" w:rsidRPr="005C0F2A">
        <w:rPr>
          <w:u w:val="single"/>
        </w:rPr>
        <w:t>no transcripts extend into an adjacent restriction fragment</w:t>
      </w:r>
      <w:r w:rsidR="001077A8" w:rsidRPr="00970266">
        <w:t xml:space="preserve">.  </w:t>
      </w:r>
      <w:r w:rsidR="001077A8" w:rsidRPr="005C0F2A">
        <w:rPr>
          <w:b/>
          <w:i/>
          <w:highlight w:val="yellow"/>
        </w:rPr>
        <w:t xml:space="preserve">Put an </w:t>
      </w:r>
      <w:r w:rsidR="001077A8" w:rsidRPr="005C0F2A">
        <w:rPr>
          <w:b/>
          <w:i/>
          <w:highlight w:val="yellow"/>
          <w:u w:val="single"/>
        </w:rPr>
        <w:t>arrow</w:t>
      </w:r>
      <w:r w:rsidR="001077A8" w:rsidRPr="005C0F2A">
        <w:rPr>
          <w:b/>
          <w:i/>
          <w:u w:val="single"/>
        </w:rPr>
        <w:t xml:space="preserve"> head at the 3’ end of the transcript</w:t>
      </w:r>
      <w:r w:rsidR="001077A8" w:rsidRPr="005C0F2A">
        <w:rPr>
          <w:b/>
          <w:i/>
        </w:rPr>
        <w:t xml:space="preserve"> (5’ -&gt; 3’) and be sure to indicate clearly by a </w:t>
      </w:r>
      <w:r w:rsidR="001077A8" w:rsidRPr="005C0F2A">
        <w:rPr>
          <w:b/>
          <w:i/>
          <w:highlight w:val="yellow"/>
        </w:rPr>
        <w:t xml:space="preserve">solid line labeled with a transcript length </w:t>
      </w:r>
      <w:r w:rsidR="001077A8" w:rsidRPr="005C0F2A">
        <w:rPr>
          <w:b/>
          <w:i/>
          <w:highlight w:val="yellow"/>
          <w:u w:val="single"/>
        </w:rPr>
        <w:t>where each transcript resides</w:t>
      </w:r>
      <w:r w:rsidR="001077A8" w:rsidRPr="005C0F2A">
        <w:rPr>
          <w:b/>
          <w:i/>
          <w:highlight w:val="yellow"/>
        </w:rPr>
        <w:t xml:space="preserve"> and label its </w:t>
      </w:r>
      <w:r w:rsidR="001077A8" w:rsidRPr="005C0F2A">
        <w:rPr>
          <w:b/>
          <w:i/>
          <w:highlight w:val="yellow"/>
          <w:u w:val="single"/>
        </w:rPr>
        <w:t>size.</w:t>
      </w:r>
    </w:p>
    <w:p w:rsidR="001077A8" w:rsidRDefault="001077A8" w:rsidP="001077A8">
      <w:pPr>
        <w:pStyle w:val="ListParagraph"/>
        <w:ind w:left="0"/>
        <w:rPr>
          <w:color w:val="000000" w:themeColor="text1"/>
        </w:rPr>
      </w:pPr>
    </w:p>
    <w:p w:rsidR="001077A8" w:rsidRDefault="001077A8" w:rsidP="001077A8">
      <w:pPr>
        <w:pStyle w:val="ListParagraph"/>
        <w:ind w:left="0"/>
        <w:rPr>
          <w:color w:val="000000" w:themeColor="text1"/>
        </w:rPr>
      </w:pPr>
      <w:r w:rsidRPr="00927897">
        <w:rPr>
          <w:b/>
        </w:rPr>
        <w:t>Single stranded Probe (5’-&gt;3</w:t>
      </w:r>
      <w:r>
        <w:t xml:space="preserve">’)    </w:t>
      </w:r>
      <w:r w:rsidRPr="00927897">
        <w:rPr>
          <w:b/>
        </w:rPr>
        <w:t>Hybridizing Bands on Blot (all in kb)</w:t>
      </w:r>
    </w:p>
    <w:p w:rsidR="00EF6714" w:rsidRDefault="00EF6714" w:rsidP="001077A8">
      <w:pPr>
        <w:pStyle w:val="ListParagraph"/>
        <w:ind w:left="0"/>
      </w:pPr>
      <w:proofErr w:type="spellStart"/>
      <w:r>
        <w:t>ClaI</w:t>
      </w:r>
      <w:proofErr w:type="spellEnd"/>
      <w:r>
        <w:t>-&gt;Msp2</w:t>
      </w:r>
      <w:r>
        <w:tab/>
      </w:r>
      <w:r>
        <w:tab/>
      </w:r>
      <w:r>
        <w:tab/>
      </w:r>
      <w:r>
        <w:tab/>
      </w:r>
      <w:r>
        <w:tab/>
        <w:t>1.0, 1.7 kb</w:t>
      </w:r>
    </w:p>
    <w:p w:rsidR="001077A8" w:rsidRDefault="001077A8" w:rsidP="001077A8">
      <w:pPr>
        <w:pStyle w:val="ListParagraph"/>
        <w:ind w:left="0"/>
      </w:pPr>
      <w:r>
        <w:t>BamH1-&gt; Cla1</w:t>
      </w:r>
      <w:r>
        <w:tab/>
      </w:r>
      <w:r>
        <w:tab/>
      </w:r>
      <w:r>
        <w:tab/>
      </w:r>
      <w:r>
        <w:tab/>
      </w:r>
      <w:r w:rsidR="00EF6714">
        <w:t xml:space="preserve">9.6 </w:t>
      </w:r>
      <w:r>
        <w:t>kb</w:t>
      </w:r>
    </w:p>
    <w:p w:rsidR="001077A8" w:rsidRDefault="001077A8" w:rsidP="001077A8">
      <w:pPr>
        <w:pStyle w:val="ListParagraph"/>
        <w:ind w:left="0"/>
      </w:pPr>
      <w:r>
        <w:t>Msp2-&gt; Pst1</w:t>
      </w:r>
      <w:r>
        <w:tab/>
      </w:r>
      <w:r>
        <w:tab/>
      </w:r>
      <w:r>
        <w:tab/>
      </w:r>
      <w:r>
        <w:tab/>
      </w:r>
      <w:r>
        <w:tab/>
      </w:r>
      <w:r w:rsidR="00EF6714">
        <w:t>0</w:t>
      </w:r>
    </w:p>
    <w:p w:rsidR="00EF6714" w:rsidRDefault="001077A8" w:rsidP="001077A8">
      <w:pPr>
        <w:pStyle w:val="ListParagraph"/>
        <w:ind w:left="0"/>
      </w:pPr>
      <w:r>
        <w:t>BamH1-&gt; Msp2</w:t>
      </w:r>
      <w:r>
        <w:tab/>
      </w:r>
      <w:r>
        <w:tab/>
      </w:r>
      <w:r>
        <w:tab/>
      </w:r>
      <w:r>
        <w:tab/>
      </w:r>
      <w:r w:rsidR="00EF6714">
        <w:t>9.6 kb</w:t>
      </w:r>
    </w:p>
    <w:p w:rsidR="001077A8" w:rsidRDefault="001077A8" w:rsidP="001077A8">
      <w:pPr>
        <w:pStyle w:val="ListParagraph"/>
        <w:ind w:left="0"/>
      </w:pPr>
      <w:r>
        <w:t>Cla1-&gt; BamH1</w:t>
      </w:r>
      <w:r>
        <w:tab/>
      </w:r>
      <w:r>
        <w:tab/>
      </w:r>
      <w:r>
        <w:tab/>
      </w:r>
      <w:r>
        <w:tab/>
      </w:r>
      <w:r w:rsidR="00EF6714">
        <w:t>1.0, 1.7, 3.4kb</w:t>
      </w:r>
    </w:p>
    <w:p w:rsidR="001077A8" w:rsidRDefault="001077A8" w:rsidP="001077A8">
      <w:pPr>
        <w:pStyle w:val="ListParagraph"/>
        <w:ind w:left="0"/>
      </w:pPr>
      <w:r>
        <w:t>Pst1-&gt;Gas1</w:t>
      </w:r>
      <w:r>
        <w:tab/>
      </w:r>
      <w:r>
        <w:tab/>
      </w:r>
      <w:r>
        <w:tab/>
      </w:r>
      <w:r>
        <w:tab/>
      </w:r>
      <w:r>
        <w:tab/>
      </w:r>
      <w:r w:rsidR="00EF6714">
        <w:t>9.6 kb</w:t>
      </w:r>
    </w:p>
    <w:p w:rsidR="00EF6714" w:rsidRDefault="00EF6714" w:rsidP="001077A8">
      <w:pPr>
        <w:pStyle w:val="ListParagraph"/>
        <w:ind w:left="0"/>
      </w:pPr>
      <w:r>
        <w:t>Msp2-&gt;BamH1</w:t>
      </w:r>
      <w:r>
        <w:tab/>
      </w:r>
      <w:r>
        <w:tab/>
      </w:r>
      <w:r>
        <w:tab/>
      </w:r>
      <w:r>
        <w:tab/>
        <w:t>3.4 kb</w:t>
      </w:r>
    </w:p>
    <w:p w:rsidR="001077A8" w:rsidRDefault="001077A8" w:rsidP="001077A8">
      <w:pPr>
        <w:pStyle w:val="ListParagraph"/>
        <w:ind w:left="0"/>
      </w:pPr>
      <w:r>
        <w:t>Pst1-&gt;Msp2</w:t>
      </w:r>
      <w:r>
        <w:tab/>
      </w:r>
      <w:r>
        <w:tab/>
      </w:r>
      <w:r>
        <w:tab/>
      </w:r>
      <w:r>
        <w:tab/>
      </w:r>
      <w:r>
        <w:tab/>
      </w:r>
      <w:r w:rsidR="00EF6714">
        <w:t>9.6 kb</w:t>
      </w:r>
    </w:p>
    <w:p w:rsidR="001077A8" w:rsidRDefault="001077A8" w:rsidP="001077A8">
      <w:pPr>
        <w:pStyle w:val="ListParagraph"/>
        <w:ind w:left="0"/>
        <w:rPr>
          <w:color w:val="000000" w:themeColor="text1"/>
        </w:rPr>
      </w:pPr>
      <w:proofErr w:type="spellStart"/>
      <w:r>
        <w:t>GasI</w:t>
      </w:r>
      <w:proofErr w:type="spellEnd"/>
      <w:r>
        <w:t>-&gt;</w:t>
      </w:r>
      <w:r w:rsidR="00EF6714">
        <w:t>Tsp1</w:t>
      </w:r>
      <w:r>
        <w:tab/>
      </w:r>
      <w:r>
        <w:tab/>
      </w:r>
      <w:r>
        <w:tab/>
      </w:r>
      <w:r>
        <w:tab/>
      </w:r>
      <w:r w:rsidR="00EF6714">
        <w:tab/>
        <w:t>1.</w:t>
      </w:r>
      <w:r>
        <w:t>0</w:t>
      </w:r>
      <w:r w:rsidR="00EF6714">
        <w:t xml:space="preserve"> kb</w:t>
      </w:r>
    </w:p>
    <w:p w:rsidR="00EF6714" w:rsidRDefault="00EF6714" w:rsidP="00EF6714">
      <w:pPr>
        <w:pStyle w:val="ListParagraph"/>
        <w:ind w:left="0"/>
      </w:pPr>
      <w:r>
        <w:t>Tsp1-&gt; BamH1</w:t>
      </w:r>
      <w:r>
        <w:tab/>
      </w:r>
      <w:r>
        <w:tab/>
      </w:r>
      <w:r>
        <w:tab/>
      </w:r>
      <w:r>
        <w:tab/>
        <w:t>3.4 kb</w:t>
      </w:r>
    </w:p>
    <w:p w:rsidR="001077A8" w:rsidRDefault="001077A8" w:rsidP="001077A8">
      <w:pPr>
        <w:pStyle w:val="ListParagraph"/>
        <w:ind w:left="0"/>
        <w:rPr>
          <w:color w:val="000000" w:themeColor="text1"/>
        </w:rPr>
      </w:pPr>
    </w:p>
    <w:p w:rsidR="001077A8" w:rsidRDefault="001077A8" w:rsidP="006E72F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BamH1--------Pst1------Tsp1--------------------Msp2--------------Gas1-----------------------------</w:t>
      </w:r>
      <w:r w:rsidRPr="006B3ECA">
        <w:rPr>
          <w:rFonts w:ascii="Times New Roman" w:hAnsi="Times New Roman" w:cs="Times New Roman"/>
          <w:color w:val="000000" w:themeColor="text1"/>
          <w:sz w:val="24"/>
          <w:szCs w:val="24"/>
        </w:rPr>
        <w:t>Cla1</w:t>
      </w:r>
    </w:p>
    <w:p w:rsidR="006E72F3" w:rsidRDefault="006E72F3" w:rsidP="006E72F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3.4&gt;           &lt;9.6                                                1.0&gt;                                 1.7&gt;</w:t>
      </w:r>
    </w:p>
    <w:p w:rsidR="00AA263E" w:rsidRPr="00AA263E" w:rsidRDefault="00AA263E" w:rsidP="006E72F3">
      <w:pPr>
        <w:spacing w:after="0" w:line="24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AA263E">
        <w:rPr>
          <w:rFonts w:ascii="Times New Roman" w:hAnsi="Times New Roman" w:cs="Times New Roman"/>
          <w:b/>
          <w:color w:val="FF0000"/>
          <w:sz w:val="24"/>
          <w:szCs w:val="24"/>
        </w:rPr>
        <w:t xml:space="preserve">      </w:t>
      </w:r>
      <w:r w:rsidRPr="00AA263E">
        <w:rPr>
          <w:rFonts w:ascii="Times New Roman" w:hAnsi="Times New Roman" w:cs="Times New Roman"/>
          <w:b/>
          <w:color w:val="FF0000"/>
          <w:sz w:val="24"/>
          <w:szCs w:val="24"/>
          <w:highlight w:val="yellow"/>
        </w:rPr>
        <w:t>&lt;9.6</w:t>
      </w:r>
      <w:r>
        <w:rPr>
          <w:rFonts w:ascii="Times New Roman" w:hAnsi="Times New Roman" w:cs="Times New Roman"/>
          <w:b/>
          <w:color w:val="FF0000"/>
          <w:sz w:val="24"/>
          <w:szCs w:val="24"/>
        </w:rPr>
        <w:t xml:space="preserve"> (also acceptable)</w:t>
      </w:r>
      <w:bookmarkStart w:id="0" w:name="_GoBack"/>
      <w:bookmarkEnd w:id="0"/>
    </w:p>
    <w:p w:rsidR="00AA263E" w:rsidRDefault="00AA263E" w:rsidP="006E72F3">
      <w:pPr>
        <w:spacing w:after="0" w:line="240" w:lineRule="auto"/>
        <w:rPr>
          <w:rFonts w:ascii="Times New Roman" w:hAnsi="Times New Roman" w:cs="Times New Roman"/>
          <w:color w:val="FF0000"/>
          <w:sz w:val="24"/>
          <w:szCs w:val="24"/>
        </w:rPr>
      </w:pPr>
    </w:p>
    <w:p w:rsidR="001423E8" w:rsidRDefault="000D42D5" w:rsidP="004B6898">
      <w:pPr>
        <w:autoSpaceDE w:val="0"/>
        <w:autoSpaceDN w:val="0"/>
        <w:adjustRightInd w:val="0"/>
        <w:rPr>
          <w:rFonts w:ascii="Times New Roman" w:hAnsi="Times New Roman"/>
          <w:i/>
        </w:rPr>
      </w:pPr>
      <w:r>
        <w:rPr>
          <w:rFonts w:ascii="Times New Roman" w:hAnsi="Times New Roman"/>
        </w:rPr>
        <w:t>7.</w:t>
      </w:r>
      <w:r w:rsidR="001423E8">
        <w:rPr>
          <w:rFonts w:ascii="Times New Roman" w:hAnsi="Times New Roman"/>
        </w:rPr>
        <w:t xml:space="preserve"> (2</w:t>
      </w:r>
      <w:r>
        <w:rPr>
          <w:rFonts w:ascii="Times New Roman" w:hAnsi="Times New Roman"/>
        </w:rPr>
        <w:t xml:space="preserve"> pts</w:t>
      </w:r>
      <w:r w:rsidR="001423E8">
        <w:rPr>
          <w:rFonts w:ascii="Times New Roman" w:hAnsi="Times New Roman"/>
        </w:rPr>
        <w:t>)</w:t>
      </w:r>
      <w:r w:rsidR="00AE1867">
        <w:rPr>
          <w:rFonts w:ascii="Times New Roman" w:hAnsi="Times New Roman"/>
        </w:rPr>
        <w:t xml:space="preserve"> </w:t>
      </w:r>
      <w:proofErr w:type="gramStart"/>
      <w:r w:rsidR="00AE1867">
        <w:rPr>
          <w:rFonts w:ascii="Times New Roman" w:hAnsi="Times New Roman"/>
        </w:rPr>
        <w:t>Match</w:t>
      </w:r>
      <w:proofErr w:type="gramEnd"/>
      <w:r w:rsidR="00AE1867">
        <w:rPr>
          <w:rFonts w:ascii="Times New Roman" w:hAnsi="Times New Roman"/>
        </w:rPr>
        <w:t xml:space="preserve"> the RNAi dsRNA </w:t>
      </w:r>
      <w:r w:rsidR="001423E8">
        <w:rPr>
          <w:rFonts w:ascii="Times New Roman" w:hAnsi="Times New Roman"/>
        </w:rPr>
        <w:t xml:space="preserve">construct </w:t>
      </w:r>
      <w:r w:rsidR="00AE1867">
        <w:rPr>
          <w:rFonts w:ascii="Times New Roman" w:hAnsi="Times New Roman"/>
        </w:rPr>
        <w:t>used in our C. elegans experiment with the observed phenotype</w:t>
      </w:r>
      <w:r w:rsidR="001423E8">
        <w:rPr>
          <w:rFonts w:ascii="Times New Roman" w:hAnsi="Times New Roman"/>
        </w:rPr>
        <w:t xml:space="preserve">.  </w:t>
      </w:r>
      <w:r w:rsidR="001423E8" w:rsidRPr="001423E8">
        <w:rPr>
          <w:rFonts w:ascii="Times New Roman" w:hAnsi="Times New Roman"/>
          <w:i/>
        </w:rPr>
        <w:t>CLF1</w:t>
      </w:r>
      <w:r w:rsidR="001423E8">
        <w:rPr>
          <w:rFonts w:ascii="Times New Roman" w:hAnsi="Times New Roman"/>
          <w:i/>
        </w:rPr>
        <w:t>_</w:t>
      </w:r>
      <w:r w:rsidR="006E72F3">
        <w:rPr>
          <w:rFonts w:ascii="Times New Roman" w:hAnsi="Times New Roman"/>
          <w:i/>
        </w:rPr>
        <w:t>A</w:t>
      </w:r>
      <w:r w:rsidR="001423E8">
        <w:rPr>
          <w:rFonts w:ascii="Times New Roman" w:hAnsi="Times New Roman"/>
          <w:i/>
        </w:rPr>
        <w:t>___ Dpy-1 _</w:t>
      </w:r>
      <w:r w:rsidR="006E72F3">
        <w:rPr>
          <w:rFonts w:ascii="Times New Roman" w:hAnsi="Times New Roman"/>
          <w:i/>
        </w:rPr>
        <w:t>D</w:t>
      </w:r>
      <w:r w:rsidR="001423E8">
        <w:rPr>
          <w:rFonts w:ascii="Times New Roman" w:hAnsi="Times New Roman"/>
          <w:i/>
        </w:rPr>
        <w:t>___Unc-22 __</w:t>
      </w:r>
      <w:r w:rsidR="006E72F3">
        <w:rPr>
          <w:rFonts w:ascii="Times New Roman" w:hAnsi="Times New Roman"/>
          <w:i/>
        </w:rPr>
        <w:t>C</w:t>
      </w:r>
      <w:r w:rsidR="001423E8">
        <w:rPr>
          <w:rFonts w:ascii="Times New Roman" w:hAnsi="Times New Roman"/>
          <w:i/>
        </w:rPr>
        <w:t>___ sup-12 __</w:t>
      </w:r>
      <w:r w:rsidR="006E72F3">
        <w:rPr>
          <w:rFonts w:ascii="Times New Roman" w:hAnsi="Times New Roman"/>
          <w:i/>
        </w:rPr>
        <w:t>B</w:t>
      </w:r>
      <w:r w:rsidR="001423E8">
        <w:rPr>
          <w:rFonts w:ascii="Times New Roman" w:hAnsi="Times New Roman"/>
          <w:i/>
        </w:rPr>
        <w:t>__</w:t>
      </w:r>
      <w:r w:rsidR="00CA006D">
        <w:rPr>
          <w:rFonts w:ascii="Times New Roman" w:hAnsi="Times New Roman"/>
          <w:i/>
        </w:rPr>
        <w:t xml:space="preserve">  </w:t>
      </w:r>
    </w:p>
    <w:p w:rsidR="001423E8" w:rsidRDefault="001423E8" w:rsidP="001423E8">
      <w:pPr>
        <w:autoSpaceDE w:val="0"/>
        <w:autoSpaceDN w:val="0"/>
        <w:adjustRightInd w:val="0"/>
        <w:spacing w:after="0" w:line="240" w:lineRule="auto"/>
        <w:rPr>
          <w:rFonts w:ascii="Times New Roman" w:hAnsi="Times New Roman"/>
        </w:rPr>
      </w:pPr>
      <w:r w:rsidRPr="001423E8">
        <w:rPr>
          <w:rFonts w:ascii="Times New Roman" w:hAnsi="Times New Roman"/>
        </w:rPr>
        <w:t>A</w:t>
      </w:r>
      <w:r>
        <w:rPr>
          <w:rFonts w:ascii="Times New Roman" w:hAnsi="Times New Roman"/>
        </w:rPr>
        <w:t>) Strong larval lethality, few animals survive</w:t>
      </w:r>
    </w:p>
    <w:p w:rsidR="001423E8" w:rsidRDefault="001423E8" w:rsidP="001423E8">
      <w:pPr>
        <w:autoSpaceDE w:val="0"/>
        <w:autoSpaceDN w:val="0"/>
        <w:adjustRightInd w:val="0"/>
        <w:spacing w:after="0" w:line="240" w:lineRule="auto"/>
        <w:rPr>
          <w:rFonts w:ascii="Times New Roman" w:hAnsi="Times New Roman"/>
          <w:iCs/>
          <w:szCs w:val="24"/>
        </w:rPr>
      </w:pPr>
      <w:r>
        <w:rPr>
          <w:rFonts w:ascii="Times New Roman" w:hAnsi="Times New Roman"/>
        </w:rPr>
        <w:t xml:space="preserve">B) Changes in the level of alternative splicing of the </w:t>
      </w:r>
      <w:r w:rsidRPr="00775667">
        <w:rPr>
          <w:rFonts w:ascii="Times New Roman" w:hAnsi="Times New Roman"/>
          <w:i/>
          <w:iCs/>
          <w:szCs w:val="24"/>
        </w:rPr>
        <w:t>egl-15</w:t>
      </w:r>
      <w:r>
        <w:rPr>
          <w:rFonts w:ascii="Times New Roman" w:hAnsi="Times New Roman"/>
          <w:iCs/>
          <w:szCs w:val="24"/>
        </w:rPr>
        <w:t xml:space="preserve"> muscle transcripts</w:t>
      </w:r>
    </w:p>
    <w:p w:rsidR="001423E8" w:rsidRDefault="001423E8" w:rsidP="001423E8">
      <w:pPr>
        <w:autoSpaceDE w:val="0"/>
        <w:autoSpaceDN w:val="0"/>
        <w:adjustRightInd w:val="0"/>
        <w:spacing w:after="0" w:line="240" w:lineRule="auto"/>
        <w:rPr>
          <w:rFonts w:ascii="Times New Roman" w:hAnsi="Times New Roman"/>
          <w:iCs/>
          <w:szCs w:val="24"/>
        </w:rPr>
      </w:pPr>
      <w:r>
        <w:rPr>
          <w:rFonts w:ascii="Times New Roman" w:hAnsi="Times New Roman"/>
          <w:iCs/>
          <w:szCs w:val="24"/>
        </w:rPr>
        <w:t>C) Impaired mobility</w:t>
      </w:r>
    </w:p>
    <w:p w:rsidR="001423E8" w:rsidRPr="001423E8" w:rsidRDefault="001423E8" w:rsidP="001423E8">
      <w:pPr>
        <w:autoSpaceDE w:val="0"/>
        <w:autoSpaceDN w:val="0"/>
        <w:adjustRightInd w:val="0"/>
        <w:spacing w:after="0" w:line="240" w:lineRule="auto"/>
        <w:rPr>
          <w:rFonts w:ascii="Times New Roman" w:hAnsi="Times New Roman"/>
        </w:rPr>
      </w:pPr>
      <w:r>
        <w:rPr>
          <w:rFonts w:ascii="Times New Roman" w:hAnsi="Times New Roman"/>
          <w:iCs/>
          <w:szCs w:val="24"/>
        </w:rPr>
        <w:t xml:space="preserve">D) Animals appear bloated due to lipid accumulation </w:t>
      </w:r>
    </w:p>
    <w:p w:rsidR="00F4717D" w:rsidRDefault="00F4717D" w:rsidP="001423E8">
      <w:pPr>
        <w:autoSpaceDE w:val="0"/>
        <w:autoSpaceDN w:val="0"/>
        <w:adjustRightInd w:val="0"/>
        <w:spacing w:after="0" w:line="240" w:lineRule="auto"/>
        <w:rPr>
          <w:rFonts w:ascii="Times New Roman" w:hAnsi="Times New Roman"/>
        </w:rPr>
      </w:pPr>
    </w:p>
    <w:p w:rsidR="001423E8"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359EE">
        <w:rPr>
          <w:rFonts w:ascii="Times New Roman" w:hAnsi="Times New Roman" w:cs="Times New Roman"/>
          <w:sz w:val="24"/>
          <w:szCs w:val="24"/>
        </w:rPr>
        <w:t xml:space="preserve"> (</w:t>
      </w:r>
      <w:r w:rsidR="00FB5259">
        <w:rPr>
          <w:rFonts w:ascii="Times New Roman" w:hAnsi="Times New Roman" w:cs="Times New Roman"/>
          <w:sz w:val="24"/>
          <w:szCs w:val="24"/>
        </w:rPr>
        <w:t>2</w:t>
      </w:r>
      <w:r w:rsidR="00A359EE">
        <w:rPr>
          <w:rFonts w:ascii="Times New Roman" w:hAnsi="Times New Roman" w:cs="Times New Roman"/>
          <w:sz w:val="24"/>
          <w:szCs w:val="24"/>
        </w:rPr>
        <w:t xml:space="preserve"> pts)</w:t>
      </w:r>
      <w:r w:rsidR="00D77E65">
        <w:rPr>
          <w:rFonts w:ascii="Times New Roman" w:hAnsi="Times New Roman" w:cs="Times New Roman"/>
          <w:sz w:val="24"/>
          <w:szCs w:val="24"/>
        </w:rPr>
        <w:t xml:space="preserve"> A temperature sensitive defect due to mutation might be relieved by genetic complementation or genetic suppression.  What is the difference between these two terms? </w:t>
      </w:r>
      <w:r w:rsidR="001365F0">
        <w:rPr>
          <w:rFonts w:ascii="Times New Roman" w:hAnsi="Times New Roman" w:cs="Times New Roman"/>
          <w:sz w:val="24"/>
          <w:szCs w:val="24"/>
        </w:rPr>
        <w:t xml:space="preserve"> The ts mutant is complemented by the wildtype allele of the mutant gene and suppressed by the </w:t>
      </w:r>
      <w:r w:rsidR="001365F0">
        <w:rPr>
          <w:rFonts w:ascii="Times New Roman" w:hAnsi="Times New Roman" w:cs="Times New Roman"/>
          <w:sz w:val="24"/>
          <w:szCs w:val="24"/>
        </w:rPr>
        <w:lastRenderedPageBreak/>
        <w:t>impact (due to overexpression or mutation) of gene other than the one that was originally mutated.</w:t>
      </w:r>
      <w:r w:rsidR="00D77E65">
        <w:rPr>
          <w:rFonts w:ascii="Times New Roman" w:hAnsi="Times New Roman" w:cs="Times New Roman"/>
          <w:sz w:val="24"/>
          <w:szCs w:val="24"/>
        </w:rPr>
        <w:t xml:space="preserve"> </w:t>
      </w:r>
    </w:p>
    <w:p w:rsidR="00CA006D" w:rsidRDefault="00CA006D" w:rsidP="00EE2D5A">
      <w:pPr>
        <w:spacing w:after="0" w:line="240" w:lineRule="auto"/>
        <w:rPr>
          <w:rFonts w:ascii="Times New Roman" w:hAnsi="Times New Roman" w:cs="Times New Roman"/>
          <w:sz w:val="24"/>
          <w:szCs w:val="24"/>
        </w:rPr>
      </w:pPr>
    </w:p>
    <w:p w:rsidR="00D77E65"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C677C5">
        <w:rPr>
          <w:rFonts w:ascii="Times New Roman" w:hAnsi="Times New Roman" w:cs="Times New Roman"/>
          <w:sz w:val="24"/>
          <w:szCs w:val="24"/>
        </w:rPr>
        <w:t>(4</w:t>
      </w:r>
      <w:r w:rsidR="00A359EE">
        <w:rPr>
          <w:rFonts w:ascii="Times New Roman" w:hAnsi="Times New Roman" w:cs="Times New Roman"/>
          <w:sz w:val="24"/>
          <w:szCs w:val="24"/>
        </w:rPr>
        <w:t xml:space="preserve"> </w:t>
      </w:r>
      <w:proofErr w:type="gramStart"/>
      <w:r w:rsidR="00A359EE">
        <w:rPr>
          <w:rFonts w:ascii="Times New Roman" w:hAnsi="Times New Roman" w:cs="Times New Roman"/>
          <w:sz w:val="24"/>
          <w:szCs w:val="24"/>
        </w:rPr>
        <w:t>pts-total</w:t>
      </w:r>
      <w:proofErr w:type="gramEnd"/>
      <w:r w:rsidR="00A359EE">
        <w:rPr>
          <w:rFonts w:ascii="Times New Roman" w:hAnsi="Times New Roman" w:cs="Times New Roman"/>
          <w:sz w:val="24"/>
          <w:szCs w:val="24"/>
        </w:rPr>
        <w:t>)</w:t>
      </w:r>
      <w:r w:rsidR="00D77E65">
        <w:rPr>
          <w:rFonts w:ascii="Times New Roman" w:hAnsi="Times New Roman" w:cs="Times New Roman"/>
          <w:sz w:val="24"/>
          <w:szCs w:val="24"/>
        </w:rPr>
        <w:t xml:space="preserve"> You have isolated a yeast gene called </w:t>
      </w:r>
      <w:r w:rsidR="00D77E65" w:rsidRPr="00D77E65">
        <w:rPr>
          <w:rFonts w:ascii="Times New Roman" w:hAnsi="Times New Roman" w:cs="Times New Roman"/>
          <w:i/>
          <w:sz w:val="24"/>
          <w:szCs w:val="24"/>
        </w:rPr>
        <w:t>STR1</w:t>
      </w:r>
      <w:r w:rsidR="00D77E65">
        <w:rPr>
          <w:rFonts w:ascii="Times New Roman" w:hAnsi="Times New Roman" w:cs="Times New Roman"/>
          <w:i/>
          <w:sz w:val="24"/>
          <w:szCs w:val="24"/>
        </w:rPr>
        <w:t xml:space="preserve">, </w:t>
      </w:r>
      <w:r w:rsidR="00D77E65" w:rsidRPr="00D77E65">
        <w:rPr>
          <w:rFonts w:ascii="Times New Roman" w:hAnsi="Times New Roman" w:cs="Times New Roman"/>
          <w:sz w:val="24"/>
          <w:szCs w:val="24"/>
        </w:rPr>
        <w:t>that encodes</w:t>
      </w:r>
      <w:r w:rsidR="00D77E65">
        <w:rPr>
          <w:rFonts w:ascii="Times New Roman" w:hAnsi="Times New Roman" w:cs="Times New Roman"/>
          <w:sz w:val="24"/>
          <w:szCs w:val="24"/>
        </w:rPr>
        <w:t xml:space="preserve"> a potent transcription factor.  You want to identify genes that encode proteins that interact with the Str1 protein using the yeast two-hybrid assay.  You have the option of cloning the STR1 open reading frame (ORF) into either the pACT</w:t>
      </w:r>
      <w:r w:rsidR="00C52996">
        <w:rPr>
          <w:rFonts w:ascii="Times New Roman" w:hAnsi="Times New Roman" w:cs="Times New Roman"/>
          <w:sz w:val="24"/>
          <w:szCs w:val="24"/>
        </w:rPr>
        <w:t>2</w:t>
      </w:r>
      <w:r w:rsidR="00D77E65">
        <w:rPr>
          <w:rFonts w:ascii="Times New Roman" w:hAnsi="Times New Roman" w:cs="Times New Roman"/>
          <w:sz w:val="24"/>
          <w:szCs w:val="24"/>
        </w:rPr>
        <w:t xml:space="preserve"> vector or the pAS2 vector and have access to DNA libraries made in either of the complementary vectors (that is, if you choose to clone into pACT</w:t>
      </w:r>
      <w:r w:rsidR="00C52996">
        <w:rPr>
          <w:rFonts w:ascii="Times New Roman" w:hAnsi="Times New Roman" w:cs="Times New Roman"/>
          <w:sz w:val="24"/>
          <w:szCs w:val="24"/>
        </w:rPr>
        <w:t>2</w:t>
      </w:r>
      <w:r w:rsidR="00D77E65">
        <w:rPr>
          <w:rFonts w:ascii="Times New Roman" w:hAnsi="Times New Roman" w:cs="Times New Roman"/>
          <w:sz w:val="24"/>
          <w:szCs w:val="24"/>
        </w:rPr>
        <w:t xml:space="preserve">, you can use the pAS2-library to screen for interacting factors.  </w:t>
      </w:r>
      <w:r w:rsidR="00C677C5">
        <w:rPr>
          <w:rFonts w:ascii="Times New Roman" w:hAnsi="Times New Roman" w:cs="Times New Roman"/>
          <w:sz w:val="24"/>
          <w:szCs w:val="24"/>
        </w:rPr>
        <w:t>(</w:t>
      </w:r>
      <w:r w:rsidR="00A359EE">
        <w:rPr>
          <w:rFonts w:ascii="Times New Roman" w:hAnsi="Times New Roman" w:cs="Times New Roman"/>
          <w:sz w:val="24"/>
          <w:szCs w:val="24"/>
        </w:rPr>
        <w:t xml:space="preserve">1 </w:t>
      </w:r>
      <w:proofErr w:type="spellStart"/>
      <w:r w:rsidR="00A359EE">
        <w:rPr>
          <w:rFonts w:ascii="Times New Roman" w:hAnsi="Times New Roman" w:cs="Times New Roman"/>
          <w:sz w:val="24"/>
          <w:szCs w:val="24"/>
        </w:rPr>
        <w:t>pt</w:t>
      </w:r>
      <w:proofErr w:type="spellEnd"/>
      <w:r w:rsidR="00A359EE">
        <w:rPr>
          <w:rFonts w:ascii="Times New Roman" w:hAnsi="Times New Roman" w:cs="Times New Roman"/>
          <w:sz w:val="24"/>
          <w:szCs w:val="24"/>
        </w:rPr>
        <w:t xml:space="preserve">) </w:t>
      </w:r>
      <w:r w:rsidR="00D77E65">
        <w:rPr>
          <w:rFonts w:ascii="Times New Roman" w:hAnsi="Times New Roman" w:cs="Times New Roman"/>
          <w:sz w:val="24"/>
          <w:szCs w:val="24"/>
        </w:rPr>
        <w:t xml:space="preserve">Which plasmid would you choose to clone the </w:t>
      </w:r>
      <w:r w:rsidR="00D77E65" w:rsidRPr="00D77E65">
        <w:rPr>
          <w:rFonts w:ascii="Times New Roman" w:hAnsi="Times New Roman" w:cs="Times New Roman"/>
          <w:i/>
          <w:sz w:val="24"/>
          <w:szCs w:val="24"/>
        </w:rPr>
        <w:t xml:space="preserve">STR1 </w:t>
      </w:r>
      <w:r w:rsidR="00D77E65">
        <w:rPr>
          <w:rFonts w:ascii="Times New Roman" w:hAnsi="Times New Roman" w:cs="Times New Roman"/>
          <w:sz w:val="24"/>
          <w:szCs w:val="24"/>
        </w:rPr>
        <w:t>ORF into, pACT</w:t>
      </w:r>
      <w:r w:rsidR="00C52996">
        <w:rPr>
          <w:rFonts w:ascii="Times New Roman" w:hAnsi="Times New Roman" w:cs="Times New Roman"/>
          <w:sz w:val="24"/>
          <w:szCs w:val="24"/>
        </w:rPr>
        <w:t>2</w:t>
      </w:r>
      <w:r w:rsidR="00D77E65">
        <w:rPr>
          <w:rFonts w:ascii="Times New Roman" w:hAnsi="Times New Roman" w:cs="Times New Roman"/>
          <w:sz w:val="24"/>
          <w:szCs w:val="24"/>
        </w:rPr>
        <w:t xml:space="preserve"> or pAS2?  </w:t>
      </w:r>
      <w:r w:rsidR="00C677C5">
        <w:rPr>
          <w:rFonts w:ascii="Times New Roman" w:hAnsi="Times New Roman" w:cs="Times New Roman"/>
          <w:sz w:val="24"/>
          <w:szCs w:val="24"/>
        </w:rPr>
        <w:t>(3</w:t>
      </w:r>
      <w:r w:rsidR="00A359EE">
        <w:rPr>
          <w:rFonts w:ascii="Times New Roman" w:hAnsi="Times New Roman" w:cs="Times New Roman"/>
          <w:sz w:val="24"/>
          <w:szCs w:val="24"/>
        </w:rPr>
        <w:t xml:space="preserve"> pts) </w:t>
      </w:r>
      <w:r w:rsidR="00D77E65">
        <w:rPr>
          <w:rFonts w:ascii="Times New Roman" w:hAnsi="Times New Roman" w:cs="Times New Roman"/>
          <w:sz w:val="24"/>
          <w:szCs w:val="24"/>
        </w:rPr>
        <w:t>Describe the rationale for choosing this vector over the other.</w:t>
      </w:r>
      <w:r w:rsidR="001365F0">
        <w:rPr>
          <w:rFonts w:ascii="Times New Roman" w:hAnsi="Times New Roman" w:cs="Times New Roman"/>
          <w:sz w:val="24"/>
          <w:szCs w:val="24"/>
        </w:rPr>
        <w:t xml:space="preserve">  If </w:t>
      </w:r>
      <w:r w:rsidR="001365F0" w:rsidRPr="001365F0">
        <w:rPr>
          <w:rFonts w:ascii="Times New Roman" w:hAnsi="Times New Roman" w:cs="Times New Roman"/>
          <w:i/>
          <w:sz w:val="24"/>
          <w:szCs w:val="24"/>
        </w:rPr>
        <w:t>STR1</w:t>
      </w:r>
      <w:r w:rsidR="001365F0">
        <w:rPr>
          <w:rFonts w:ascii="Times New Roman" w:hAnsi="Times New Roman" w:cs="Times New Roman"/>
          <w:sz w:val="24"/>
          <w:szCs w:val="24"/>
        </w:rPr>
        <w:t xml:space="preserve"> encodes a transcription factor, you must clone it in the Gal4 activation domain plasmid, pACT2.  If you clone it into the DNA-domain vector, pAS2, then the Str1 protein will stimulate transcription even in the absence of a pACT-based binding partner (since it is a full transcription factor already)</w:t>
      </w:r>
    </w:p>
    <w:p w:rsidR="00D77E65" w:rsidRDefault="00D77E65" w:rsidP="00EE2D5A">
      <w:pPr>
        <w:spacing w:after="0" w:line="240" w:lineRule="auto"/>
        <w:rPr>
          <w:rFonts w:ascii="Times New Roman" w:hAnsi="Times New Roman" w:cs="Times New Roman"/>
          <w:sz w:val="24"/>
          <w:szCs w:val="24"/>
        </w:rPr>
      </w:pPr>
    </w:p>
    <w:p w:rsidR="00D77E65"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359EE">
        <w:rPr>
          <w:rFonts w:ascii="Times New Roman" w:hAnsi="Times New Roman" w:cs="Times New Roman"/>
          <w:sz w:val="24"/>
          <w:szCs w:val="24"/>
        </w:rPr>
        <w:t xml:space="preserve"> (2 pts</w:t>
      </w:r>
      <w:r w:rsidR="00F96AF7">
        <w:rPr>
          <w:rFonts w:ascii="Times New Roman" w:hAnsi="Times New Roman" w:cs="Times New Roman"/>
          <w:sz w:val="24"/>
          <w:szCs w:val="24"/>
        </w:rPr>
        <w:t xml:space="preserve">) </w:t>
      </w:r>
      <w:proofErr w:type="gramStart"/>
      <w:r w:rsidR="00F96AF7">
        <w:rPr>
          <w:rFonts w:ascii="Times New Roman" w:hAnsi="Times New Roman" w:cs="Times New Roman"/>
          <w:sz w:val="24"/>
          <w:szCs w:val="24"/>
        </w:rPr>
        <w:t>Which</w:t>
      </w:r>
      <w:proofErr w:type="gramEnd"/>
      <w:r w:rsidR="00F96AF7">
        <w:rPr>
          <w:rFonts w:ascii="Times New Roman" w:hAnsi="Times New Roman" w:cs="Times New Roman"/>
          <w:sz w:val="24"/>
          <w:szCs w:val="24"/>
        </w:rPr>
        <w:t xml:space="preserve"> of the following is </w:t>
      </w:r>
      <w:r w:rsidR="00F96AF7" w:rsidRPr="00F96AF7">
        <w:rPr>
          <w:rFonts w:ascii="Times New Roman" w:hAnsi="Times New Roman" w:cs="Times New Roman"/>
          <w:b/>
          <w:sz w:val="24"/>
          <w:szCs w:val="24"/>
          <w:u w:val="single"/>
        </w:rPr>
        <w:t>not</w:t>
      </w:r>
      <w:r w:rsidR="00F96AF7">
        <w:rPr>
          <w:rFonts w:ascii="Times New Roman" w:hAnsi="Times New Roman" w:cs="Times New Roman"/>
          <w:sz w:val="24"/>
          <w:szCs w:val="24"/>
        </w:rPr>
        <w:t xml:space="preserve"> true of 5 </w:t>
      </w:r>
      <w:proofErr w:type="spellStart"/>
      <w:r w:rsidR="00F96AF7">
        <w:rPr>
          <w:rFonts w:ascii="Times New Roman" w:hAnsi="Times New Roman" w:cs="Times New Roman"/>
          <w:sz w:val="24"/>
          <w:szCs w:val="24"/>
        </w:rPr>
        <w:t>floroorotic</w:t>
      </w:r>
      <w:proofErr w:type="spellEnd"/>
      <w:r w:rsidR="00F96AF7">
        <w:rPr>
          <w:rFonts w:ascii="Times New Roman" w:hAnsi="Times New Roman" w:cs="Times New Roman"/>
          <w:sz w:val="24"/>
          <w:szCs w:val="24"/>
        </w:rPr>
        <w:t xml:space="preserve"> acid (5-FOA)? Circle all that apply.</w:t>
      </w:r>
    </w:p>
    <w:p w:rsidR="00F96AF7" w:rsidRDefault="00F96AF7"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increases the frequency of plasmid loss</w:t>
      </w:r>
    </w:p>
    <w:p w:rsidR="00F96AF7" w:rsidRDefault="00F96AF7"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increases the stringency of the yeast two-hybrid (Y2H) assay</w:t>
      </w:r>
    </w:p>
    <w:p w:rsidR="00F933A3" w:rsidRDefault="00F933A3" w:rsidP="00EE2D5A">
      <w:pPr>
        <w:spacing w:after="0" w:line="240" w:lineRule="auto"/>
        <w:rPr>
          <w:rFonts w:ascii="Times New Roman" w:hAnsi="Times New Roman" w:cs="Times New Roman"/>
          <w:sz w:val="24"/>
          <w:szCs w:val="24"/>
        </w:rPr>
      </w:pPr>
    </w:p>
    <w:p w:rsidR="00EE2D5A"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F20E8">
        <w:rPr>
          <w:rFonts w:ascii="Times New Roman" w:hAnsi="Times New Roman" w:cs="Times New Roman"/>
          <w:sz w:val="24"/>
          <w:szCs w:val="24"/>
        </w:rPr>
        <w:t>1</w:t>
      </w:r>
      <w:r w:rsidR="00D05793">
        <w:rPr>
          <w:rFonts w:ascii="Times New Roman" w:hAnsi="Times New Roman" w:cs="Times New Roman"/>
          <w:sz w:val="24"/>
          <w:szCs w:val="24"/>
        </w:rPr>
        <w:t>.  (2</w:t>
      </w:r>
      <w:r w:rsidR="00EE2D5A" w:rsidRPr="003C73A3">
        <w:rPr>
          <w:rFonts w:ascii="Times New Roman" w:hAnsi="Times New Roman" w:cs="Times New Roman"/>
          <w:sz w:val="24"/>
          <w:szCs w:val="24"/>
        </w:rPr>
        <w:t xml:space="preserve"> pts) </w:t>
      </w:r>
      <w:proofErr w:type="gramStart"/>
      <w:r w:rsidR="00EE2D5A" w:rsidRPr="003C73A3">
        <w:rPr>
          <w:rFonts w:ascii="Times New Roman" w:hAnsi="Times New Roman" w:cs="Times New Roman"/>
          <w:sz w:val="24"/>
          <w:szCs w:val="24"/>
        </w:rPr>
        <w:t>What</w:t>
      </w:r>
      <w:proofErr w:type="gramEnd"/>
      <w:r w:rsidR="00EE2D5A" w:rsidRPr="003C73A3">
        <w:rPr>
          <w:rFonts w:ascii="Times New Roman" w:hAnsi="Times New Roman" w:cs="Times New Roman"/>
          <w:sz w:val="24"/>
          <w:szCs w:val="24"/>
        </w:rPr>
        <w:t xml:space="preserve"> is an intein and what role does it serve in nature?  That is, what purpose does the intein serve in </w:t>
      </w:r>
      <w:r w:rsidR="005F20E8">
        <w:rPr>
          <w:rFonts w:ascii="Times New Roman" w:hAnsi="Times New Roman" w:cs="Times New Roman"/>
          <w:sz w:val="24"/>
          <w:szCs w:val="24"/>
        </w:rPr>
        <w:t>cellular biochemistry</w:t>
      </w:r>
      <w:r w:rsidR="00EE2D5A" w:rsidRPr="003C73A3">
        <w:rPr>
          <w:rFonts w:ascii="Times New Roman" w:hAnsi="Times New Roman" w:cs="Times New Roman"/>
          <w:sz w:val="24"/>
          <w:szCs w:val="24"/>
        </w:rPr>
        <w:t xml:space="preserve"> </w:t>
      </w:r>
      <w:r w:rsidR="00D05793">
        <w:rPr>
          <w:rFonts w:ascii="Times New Roman" w:hAnsi="Times New Roman" w:cs="Times New Roman"/>
          <w:sz w:val="24"/>
          <w:szCs w:val="24"/>
        </w:rPr>
        <w:t xml:space="preserve">in </w:t>
      </w:r>
      <w:r w:rsidR="00EF7D87">
        <w:rPr>
          <w:rFonts w:ascii="Times New Roman" w:hAnsi="Times New Roman" w:cs="Times New Roman"/>
          <w:sz w:val="24"/>
          <w:szCs w:val="24"/>
        </w:rPr>
        <w:t>nature</w:t>
      </w:r>
      <w:r w:rsidR="00D05793">
        <w:rPr>
          <w:rFonts w:ascii="Times New Roman" w:hAnsi="Times New Roman" w:cs="Times New Roman"/>
          <w:sz w:val="24"/>
          <w:szCs w:val="24"/>
        </w:rPr>
        <w:t xml:space="preserve"> </w:t>
      </w:r>
      <w:r w:rsidR="00EE2D5A" w:rsidRPr="003C73A3">
        <w:rPr>
          <w:rFonts w:ascii="Times New Roman" w:hAnsi="Times New Roman" w:cs="Times New Roman"/>
          <w:sz w:val="24"/>
          <w:szCs w:val="24"/>
          <w:u w:val="single"/>
        </w:rPr>
        <w:t>outside of the scientific lab</w:t>
      </w:r>
      <w:r w:rsidR="00EE2D5A" w:rsidRPr="003C73A3">
        <w:rPr>
          <w:rFonts w:ascii="Times New Roman" w:hAnsi="Times New Roman" w:cs="Times New Roman"/>
          <w:sz w:val="24"/>
          <w:szCs w:val="24"/>
        </w:rPr>
        <w:t xml:space="preserve">?  </w:t>
      </w:r>
      <w:r w:rsidR="001365F0">
        <w:rPr>
          <w:rFonts w:ascii="Times New Roman" w:hAnsi="Times New Roman" w:cs="Times New Roman"/>
          <w:sz w:val="24"/>
          <w:szCs w:val="24"/>
        </w:rPr>
        <w:t xml:space="preserve">An intein is </w:t>
      </w:r>
      <w:proofErr w:type="spellStart"/>
      <w:proofErr w:type="gramStart"/>
      <w:r w:rsidR="001365F0">
        <w:rPr>
          <w:rFonts w:ascii="Times New Roman" w:hAnsi="Times New Roman" w:cs="Times New Roman"/>
          <w:sz w:val="24"/>
          <w:szCs w:val="24"/>
        </w:rPr>
        <w:t>a</w:t>
      </w:r>
      <w:proofErr w:type="spellEnd"/>
      <w:proofErr w:type="gramEnd"/>
      <w:r w:rsidR="001365F0">
        <w:rPr>
          <w:rFonts w:ascii="Times New Roman" w:hAnsi="Times New Roman" w:cs="Times New Roman"/>
          <w:sz w:val="24"/>
          <w:szCs w:val="24"/>
        </w:rPr>
        <w:t xml:space="preserve"> auto-excising peptide sequence (the peptide equivalent of an intron).  Intein excision changes protein structure and </w:t>
      </w:r>
      <w:proofErr w:type="gramStart"/>
      <w:r w:rsidR="001365F0">
        <w:rPr>
          <w:rFonts w:ascii="Times New Roman" w:hAnsi="Times New Roman" w:cs="Times New Roman"/>
          <w:sz w:val="24"/>
          <w:szCs w:val="24"/>
        </w:rPr>
        <w:t>function .</w:t>
      </w:r>
      <w:proofErr w:type="gramEnd"/>
      <w:r w:rsidR="001365F0">
        <w:rPr>
          <w:rFonts w:ascii="Times New Roman" w:hAnsi="Times New Roman" w:cs="Times New Roman"/>
          <w:sz w:val="24"/>
          <w:szCs w:val="24"/>
        </w:rPr>
        <w:t xml:space="preserve">  </w:t>
      </w:r>
    </w:p>
    <w:p w:rsidR="00D05793" w:rsidRDefault="00D05793" w:rsidP="00EE2D5A">
      <w:pPr>
        <w:spacing w:after="0" w:line="240" w:lineRule="auto"/>
        <w:rPr>
          <w:rFonts w:ascii="Times New Roman" w:hAnsi="Times New Roman" w:cs="Times New Roman"/>
          <w:sz w:val="24"/>
          <w:szCs w:val="24"/>
        </w:rPr>
      </w:pPr>
    </w:p>
    <w:p w:rsidR="00D05793" w:rsidRPr="003C73A3"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05793">
        <w:rPr>
          <w:rFonts w:ascii="Times New Roman" w:hAnsi="Times New Roman" w:cs="Times New Roman"/>
          <w:sz w:val="24"/>
          <w:szCs w:val="24"/>
        </w:rPr>
        <w:t xml:space="preserve">.  (2 pts) </w:t>
      </w:r>
      <w:proofErr w:type="gramStart"/>
      <w:r w:rsidR="00D05793">
        <w:rPr>
          <w:rFonts w:ascii="Times New Roman" w:hAnsi="Times New Roman" w:cs="Times New Roman"/>
          <w:sz w:val="24"/>
          <w:szCs w:val="24"/>
        </w:rPr>
        <w:t>Which</w:t>
      </w:r>
      <w:proofErr w:type="gramEnd"/>
      <w:r w:rsidR="00D05793">
        <w:rPr>
          <w:rFonts w:ascii="Times New Roman" w:hAnsi="Times New Roman" w:cs="Times New Roman"/>
          <w:sz w:val="24"/>
          <w:szCs w:val="24"/>
        </w:rPr>
        <w:t xml:space="preserve"> of the following compounds will likely to activate an intein</w:t>
      </w:r>
      <w:r w:rsidR="00155C28">
        <w:rPr>
          <w:rFonts w:ascii="Times New Roman" w:hAnsi="Times New Roman" w:cs="Times New Roman"/>
          <w:sz w:val="24"/>
          <w:szCs w:val="24"/>
        </w:rPr>
        <w:t xml:space="preserve">?  Circle the letters of </w:t>
      </w:r>
      <w:r w:rsidR="00D05793">
        <w:rPr>
          <w:rFonts w:ascii="Times New Roman" w:hAnsi="Times New Roman" w:cs="Times New Roman"/>
          <w:sz w:val="24"/>
          <w:szCs w:val="24"/>
        </w:rPr>
        <w:t>all that apply</w:t>
      </w:r>
      <w:r w:rsidR="00155C28">
        <w:rPr>
          <w:rFonts w:ascii="Times New Roman" w:hAnsi="Times New Roman" w:cs="Times New Roman"/>
          <w:sz w:val="24"/>
          <w:szCs w:val="24"/>
        </w:rPr>
        <w:t xml:space="preserve">. </w:t>
      </w:r>
    </w:p>
    <w:p w:rsidR="00EE2D5A" w:rsidRDefault="006926F3" w:rsidP="00EE2D5A">
      <w:pPr>
        <w:spacing w:after="0" w:line="240" w:lineRule="auto"/>
        <w:rPr>
          <w:rFonts w:ascii="Times New Roman" w:hAnsi="Times New Roman" w:cs="Times New Roman"/>
          <w:sz w:val="24"/>
          <w:szCs w:val="24"/>
        </w:rPr>
      </w:pPr>
      <w:r w:rsidRPr="006926F3">
        <w:rPr>
          <w:rFonts w:ascii="Times New Roman" w:hAnsi="Times New Roman" w:cs="Times New Roman"/>
          <w:noProof/>
          <w:sz w:val="24"/>
          <w:szCs w:val="24"/>
        </w:rPr>
        <w:drawing>
          <wp:anchor distT="0" distB="0" distL="114300" distR="114300" simplePos="0" relativeHeight="251661312" behindDoc="1" locked="0" layoutInCell="1" allowOverlap="1" wp14:anchorId="1EF63BD3" wp14:editId="6761C28D">
            <wp:simplePos x="0" y="0"/>
            <wp:positionH relativeFrom="column">
              <wp:posOffset>0</wp:posOffset>
            </wp:positionH>
            <wp:positionV relativeFrom="paragraph">
              <wp:posOffset>1270</wp:posOffset>
            </wp:positionV>
            <wp:extent cx="1216152" cy="640147"/>
            <wp:effectExtent l="0" t="0" r="3175" b="7620"/>
            <wp:wrapTight wrapText="bothSides">
              <wp:wrapPolygon edited="0">
                <wp:start x="0" y="0"/>
                <wp:lineTo x="0" y="21214"/>
                <wp:lineTo x="21318" y="21214"/>
                <wp:lineTo x="21318"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152" cy="640147"/>
                    </a:xfrm>
                    <a:prstGeom prst="rect">
                      <a:avLst/>
                    </a:prstGeom>
                    <a:noFill/>
                    <a:ln>
                      <a:noFill/>
                    </a:ln>
                    <a:extLst/>
                  </pic:spPr>
                </pic:pic>
              </a:graphicData>
            </a:graphic>
            <wp14:sizeRelH relativeFrom="margin">
              <wp14:pctWidth>0</wp14:pctWidth>
            </wp14:sizeRelH>
          </wp:anchor>
        </w:drawing>
      </w:r>
    </w:p>
    <w:p w:rsidR="002448DD" w:rsidRDefault="006926F3" w:rsidP="00EE2D5A">
      <w:pPr>
        <w:spacing w:after="0" w:line="240" w:lineRule="auto"/>
        <w:rPr>
          <w:rFonts w:ascii="Times New Roman" w:hAnsi="Times New Roman" w:cs="Times New Roman"/>
          <w:sz w:val="24"/>
          <w:szCs w:val="24"/>
        </w:rPr>
      </w:pPr>
      <w:r w:rsidRPr="006926F3">
        <w:rPr>
          <w:rFonts w:ascii="Times New Roman" w:hAnsi="Times New Roman" w:cs="Times New Roman"/>
          <w:noProof/>
          <w:sz w:val="24"/>
          <w:szCs w:val="24"/>
        </w:rPr>
        <w:drawing>
          <wp:anchor distT="0" distB="0" distL="114300" distR="114300" simplePos="0" relativeHeight="251662336" behindDoc="1" locked="0" layoutInCell="1" allowOverlap="1" wp14:anchorId="4251A600" wp14:editId="515A20F2">
            <wp:simplePos x="0" y="0"/>
            <wp:positionH relativeFrom="column">
              <wp:posOffset>-3175</wp:posOffset>
            </wp:positionH>
            <wp:positionV relativeFrom="paragraph">
              <wp:posOffset>-1905</wp:posOffset>
            </wp:positionV>
            <wp:extent cx="1124712" cy="384048"/>
            <wp:effectExtent l="0" t="0" r="0" b="0"/>
            <wp:wrapTight wrapText="bothSides">
              <wp:wrapPolygon edited="0">
                <wp:start x="0" y="0"/>
                <wp:lineTo x="0" y="20384"/>
                <wp:lineTo x="21222" y="20384"/>
                <wp:lineTo x="21222" y="0"/>
                <wp:lineTo x="0" y="0"/>
              </wp:wrapPolygon>
            </wp:wrapTight>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712" cy="38404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E2D5A" w:rsidRDefault="00EE2D5A" w:rsidP="00EE2D5A">
      <w:pPr>
        <w:spacing w:after="0" w:line="240" w:lineRule="auto"/>
        <w:rPr>
          <w:rFonts w:ascii="Times New Roman" w:hAnsi="Times New Roman" w:cs="Times New Roman"/>
          <w:sz w:val="24"/>
          <w:szCs w:val="24"/>
        </w:rPr>
      </w:pPr>
    </w:p>
    <w:p w:rsidR="006926F3" w:rsidRDefault="006926F3" w:rsidP="00EE2D5A">
      <w:pPr>
        <w:spacing w:after="0" w:line="240" w:lineRule="auto"/>
        <w:rPr>
          <w:rFonts w:ascii="Times New Roman" w:hAnsi="Times New Roman" w:cs="Times New Roman"/>
          <w:sz w:val="24"/>
          <w:szCs w:val="24"/>
        </w:rPr>
      </w:pPr>
    </w:p>
    <w:p w:rsidR="006926F3" w:rsidRDefault="006926F3" w:rsidP="00EE2D5A">
      <w:pPr>
        <w:spacing w:after="0" w:line="240" w:lineRule="auto"/>
        <w:rPr>
          <w:rFonts w:ascii="Times New Roman" w:hAnsi="Times New Roman" w:cs="Times New Roman"/>
          <w:sz w:val="24"/>
          <w:szCs w:val="24"/>
        </w:rPr>
      </w:pPr>
    </w:p>
    <w:p w:rsidR="00D05793" w:rsidRDefault="00155C28"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 xml:space="preserve">    </w:t>
      </w:r>
    </w:p>
    <w:p w:rsidR="001365F0" w:rsidRPr="003C73A3"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F20E8">
        <w:rPr>
          <w:rFonts w:ascii="Times New Roman" w:hAnsi="Times New Roman" w:cs="Times New Roman"/>
          <w:sz w:val="24"/>
          <w:szCs w:val="24"/>
        </w:rPr>
        <w:t>3</w:t>
      </w:r>
      <w:r w:rsidR="00EA5CC7" w:rsidRPr="003C73A3">
        <w:rPr>
          <w:rFonts w:ascii="Times New Roman" w:hAnsi="Times New Roman" w:cs="Times New Roman"/>
          <w:sz w:val="24"/>
          <w:szCs w:val="24"/>
        </w:rPr>
        <w:t>. (</w:t>
      </w:r>
      <w:r w:rsidR="00CA006D">
        <w:rPr>
          <w:rFonts w:ascii="Times New Roman" w:hAnsi="Times New Roman" w:cs="Times New Roman"/>
          <w:sz w:val="24"/>
          <w:szCs w:val="24"/>
        </w:rPr>
        <w:t>3</w:t>
      </w:r>
      <w:r w:rsidR="00EA5CC7" w:rsidRPr="003C73A3">
        <w:rPr>
          <w:rFonts w:ascii="Times New Roman" w:hAnsi="Times New Roman" w:cs="Times New Roman"/>
          <w:sz w:val="24"/>
          <w:szCs w:val="24"/>
        </w:rPr>
        <w:t xml:space="preserve"> pts) Outline the biochemical steps required </w:t>
      </w:r>
      <w:r w:rsidR="002C323A">
        <w:rPr>
          <w:rFonts w:ascii="Times New Roman" w:hAnsi="Times New Roman" w:cs="Times New Roman"/>
          <w:sz w:val="24"/>
          <w:szCs w:val="24"/>
        </w:rPr>
        <w:t>to complete a</w:t>
      </w:r>
      <w:r w:rsidR="00EA5CC7" w:rsidRPr="003C73A3">
        <w:rPr>
          <w:rFonts w:ascii="Times New Roman" w:hAnsi="Times New Roman" w:cs="Times New Roman"/>
          <w:sz w:val="24"/>
          <w:szCs w:val="24"/>
        </w:rPr>
        <w:t xml:space="preserve"> “Sanger s</w:t>
      </w:r>
      <w:r w:rsidR="002C323A">
        <w:rPr>
          <w:rFonts w:ascii="Times New Roman" w:hAnsi="Times New Roman" w:cs="Times New Roman"/>
          <w:sz w:val="24"/>
          <w:szCs w:val="24"/>
        </w:rPr>
        <w:t>equencing” reaction</w:t>
      </w:r>
      <w:r w:rsidR="002448DD">
        <w:rPr>
          <w:rFonts w:ascii="Times New Roman" w:hAnsi="Times New Roman" w:cs="Times New Roman"/>
          <w:sz w:val="24"/>
          <w:szCs w:val="24"/>
        </w:rPr>
        <w:t xml:space="preserve"> </w:t>
      </w:r>
      <w:r w:rsidR="00224FE8">
        <w:rPr>
          <w:rFonts w:ascii="Times New Roman" w:hAnsi="Times New Roman" w:cs="Times New Roman"/>
          <w:sz w:val="24"/>
          <w:szCs w:val="24"/>
        </w:rPr>
        <w:t xml:space="preserve"> </w:t>
      </w:r>
      <w:r w:rsidR="002C323A">
        <w:rPr>
          <w:rFonts w:ascii="Times New Roman" w:hAnsi="Times New Roman" w:cs="Times New Roman"/>
          <w:sz w:val="24"/>
          <w:szCs w:val="24"/>
        </w:rPr>
        <w:t xml:space="preserve">In your response, </w:t>
      </w:r>
      <w:r w:rsidR="005F20E8">
        <w:rPr>
          <w:rFonts w:ascii="Times New Roman" w:hAnsi="Times New Roman" w:cs="Times New Roman"/>
          <w:sz w:val="24"/>
          <w:szCs w:val="24"/>
        </w:rPr>
        <w:t xml:space="preserve">1) </w:t>
      </w:r>
      <w:r w:rsidR="006926F3">
        <w:rPr>
          <w:rFonts w:ascii="Times New Roman" w:hAnsi="Times New Roman" w:cs="Times New Roman"/>
          <w:sz w:val="24"/>
          <w:szCs w:val="24"/>
        </w:rPr>
        <w:t xml:space="preserve">name </w:t>
      </w:r>
      <w:r w:rsidR="005F20E8">
        <w:rPr>
          <w:rFonts w:ascii="Times New Roman" w:hAnsi="Times New Roman" w:cs="Times New Roman"/>
          <w:sz w:val="24"/>
          <w:szCs w:val="24"/>
        </w:rPr>
        <w:t xml:space="preserve">the </w:t>
      </w:r>
      <w:r w:rsidR="002448DD">
        <w:rPr>
          <w:rFonts w:ascii="Times New Roman" w:hAnsi="Times New Roman" w:cs="Times New Roman"/>
          <w:sz w:val="24"/>
          <w:szCs w:val="24"/>
        </w:rPr>
        <w:t xml:space="preserve">specific </w:t>
      </w:r>
      <w:r w:rsidR="005F20E8">
        <w:rPr>
          <w:rFonts w:ascii="Times New Roman" w:hAnsi="Times New Roman" w:cs="Times New Roman"/>
          <w:sz w:val="24"/>
          <w:szCs w:val="24"/>
        </w:rPr>
        <w:t>reagents used</w:t>
      </w:r>
      <w:r w:rsidR="002448DD">
        <w:rPr>
          <w:rFonts w:ascii="Times New Roman" w:hAnsi="Times New Roman" w:cs="Times New Roman"/>
          <w:sz w:val="24"/>
          <w:szCs w:val="24"/>
        </w:rPr>
        <w:t xml:space="preserve"> in the sequencing reaction</w:t>
      </w:r>
      <w:r w:rsidR="005F20E8">
        <w:rPr>
          <w:rFonts w:ascii="Times New Roman" w:hAnsi="Times New Roman" w:cs="Times New Roman"/>
          <w:sz w:val="24"/>
          <w:szCs w:val="24"/>
        </w:rPr>
        <w:t xml:space="preserve">, 2) </w:t>
      </w:r>
      <w:r w:rsidR="002448DD">
        <w:rPr>
          <w:rFonts w:ascii="Times New Roman" w:hAnsi="Times New Roman" w:cs="Times New Roman"/>
          <w:sz w:val="24"/>
          <w:szCs w:val="24"/>
        </w:rPr>
        <w:t>tell how</w:t>
      </w:r>
      <w:r w:rsidR="005F20E8">
        <w:rPr>
          <w:rFonts w:ascii="Times New Roman" w:hAnsi="Times New Roman" w:cs="Times New Roman"/>
          <w:sz w:val="24"/>
          <w:szCs w:val="24"/>
        </w:rPr>
        <w:t xml:space="preserve"> the data are gathered </w:t>
      </w:r>
      <w:r w:rsidR="002448DD">
        <w:rPr>
          <w:rFonts w:ascii="Times New Roman" w:hAnsi="Times New Roman" w:cs="Times New Roman"/>
          <w:sz w:val="24"/>
          <w:szCs w:val="24"/>
        </w:rPr>
        <w:t xml:space="preserve">(that is, briefly describe what the machinery does to make the chemistry in part 1 readable) </w:t>
      </w:r>
      <w:r w:rsidR="005F20E8">
        <w:rPr>
          <w:rFonts w:ascii="Times New Roman" w:hAnsi="Times New Roman" w:cs="Times New Roman"/>
          <w:sz w:val="24"/>
          <w:szCs w:val="24"/>
        </w:rPr>
        <w:t xml:space="preserve">and 3) </w:t>
      </w:r>
      <w:r w:rsidR="002448DD">
        <w:rPr>
          <w:rFonts w:ascii="Times New Roman" w:hAnsi="Times New Roman" w:cs="Times New Roman"/>
          <w:sz w:val="24"/>
          <w:szCs w:val="24"/>
        </w:rPr>
        <w:t xml:space="preserve">how the data are </w:t>
      </w:r>
      <w:r w:rsidR="002C323A">
        <w:rPr>
          <w:rFonts w:ascii="Times New Roman" w:hAnsi="Times New Roman" w:cs="Times New Roman"/>
          <w:sz w:val="24"/>
          <w:szCs w:val="24"/>
        </w:rPr>
        <w:t xml:space="preserve">interpreted.  </w:t>
      </w:r>
      <w:r w:rsidR="001365F0">
        <w:rPr>
          <w:rFonts w:ascii="Times New Roman" w:hAnsi="Times New Roman" w:cs="Times New Roman"/>
          <w:sz w:val="24"/>
          <w:szCs w:val="24"/>
        </w:rPr>
        <w:t>Prepare single stranded template - either by ssDNA synthesis or by denaturation of dsDNA. Anneal a synthetic ssDNA oligonucleotide downstream of the sequence to be analyzed.  Complete 4 sequencing reactions each containing all 4 dNTPs and one of each of 4 chain terminating (</w:t>
      </w:r>
      <w:proofErr w:type="spellStart"/>
      <w:r w:rsidR="001365F0">
        <w:rPr>
          <w:rFonts w:ascii="Times New Roman" w:hAnsi="Times New Roman" w:cs="Times New Roman"/>
          <w:sz w:val="24"/>
          <w:szCs w:val="24"/>
        </w:rPr>
        <w:t>dideoxy</w:t>
      </w:r>
      <w:proofErr w:type="spellEnd"/>
      <w:r w:rsidR="001365F0">
        <w:rPr>
          <w:rFonts w:ascii="Times New Roman" w:hAnsi="Times New Roman" w:cs="Times New Roman"/>
          <w:sz w:val="24"/>
          <w:szCs w:val="24"/>
        </w:rPr>
        <w:t xml:space="preserve">) </w:t>
      </w:r>
      <w:proofErr w:type="spellStart"/>
      <w:r w:rsidR="001365F0">
        <w:rPr>
          <w:rFonts w:ascii="Times New Roman" w:hAnsi="Times New Roman" w:cs="Times New Roman"/>
          <w:sz w:val="24"/>
          <w:szCs w:val="24"/>
        </w:rPr>
        <w:t>ddNTPs</w:t>
      </w:r>
      <w:proofErr w:type="spellEnd"/>
      <w:r w:rsidR="001365F0">
        <w:rPr>
          <w:rFonts w:ascii="Times New Roman" w:hAnsi="Times New Roman" w:cs="Times New Roman"/>
          <w:sz w:val="24"/>
          <w:szCs w:val="24"/>
        </w:rPr>
        <w:t xml:space="preserve">.  Either </w:t>
      </w:r>
      <w:proofErr w:type="spellStart"/>
      <w:r w:rsidR="001365F0">
        <w:rPr>
          <w:rFonts w:ascii="Times New Roman" w:hAnsi="Times New Roman" w:cs="Times New Roman"/>
          <w:sz w:val="24"/>
          <w:szCs w:val="24"/>
        </w:rPr>
        <w:t>domplete</w:t>
      </w:r>
      <w:proofErr w:type="spellEnd"/>
      <w:r w:rsidR="001365F0">
        <w:rPr>
          <w:rFonts w:ascii="Times New Roman" w:hAnsi="Times New Roman" w:cs="Times New Roman"/>
          <w:sz w:val="24"/>
          <w:szCs w:val="24"/>
        </w:rPr>
        <w:t xml:space="preserve"> the reaction with a radiolabeled oligo or dNTP or choose 4 different fluorescently tagged </w:t>
      </w:r>
      <w:proofErr w:type="spellStart"/>
      <w:r w:rsidR="001365F0">
        <w:rPr>
          <w:rFonts w:ascii="Times New Roman" w:hAnsi="Times New Roman" w:cs="Times New Roman"/>
          <w:sz w:val="24"/>
          <w:szCs w:val="24"/>
        </w:rPr>
        <w:t>ddNTPs</w:t>
      </w:r>
      <w:proofErr w:type="spellEnd"/>
      <w:r w:rsidR="001365F0">
        <w:rPr>
          <w:rFonts w:ascii="Times New Roman" w:hAnsi="Times New Roman" w:cs="Times New Roman"/>
          <w:sz w:val="24"/>
          <w:szCs w:val="24"/>
        </w:rPr>
        <w:t xml:space="preserve"> for the chemistry.  Resolve the </w:t>
      </w:r>
      <w:r w:rsidR="00B6304C">
        <w:rPr>
          <w:rFonts w:ascii="Times New Roman" w:hAnsi="Times New Roman" w:cs="Times New Roman"/>
          <w:sz w:val="24"/>
          <w:szCs w:val="24"/>
        </w:rPr>
        <w:t xml:space="preserve">4 reactions by gel </w:t>
      </w:r>
      <w:proofErr w:type="gramStart"/>
      <w:r w:rsidR="00B6304C">
        <w:rPr>
          <w:rFonts w:ascii="Times New Roman" w:hAnsi="Times New Roman" w:cs="Times New Roman"/>
          <w:sz w:val="24"/>
          <w:szCs w:val="24"/>
        </w:rPr>
        <w:t>electrophoresis  -</w:t>
      </w:r>
      <w:proofErr w:type="gramEnd"/>
      <w:r w:rsidR="00B6304C">
        <w:rPr>
          <w:rFonts w:ascii="Times New Roman" w:hAnsi="Times New Roman" w:cs="Times New Roman"/>
          <w:sz w:val="24"/>
          <w:szCs w:val="24"/>
        </w:rPr>
        <w:t xml:space="preserve"> 4 reactions separately on 4 adjacent lanes of a gel (with radioactivity) or all together by capillary electrophoreses.  Read the signals (radioactivity or florescence) from fastest migrating (or eluting) on as complementary nucleotides of the DNA target.</w:t>
      </w:r>
    </w:p>
    <w:p w:rsidR="00EE2D5A" w:rsidRDefault="00EE2D5A" w:rsidP="00EE2D5A">
      <w:pPr>
        <w:spacing w:after="0" w:line="240" w:lineRule="auto"/>
        <w:rPr>
          <w:rFonts w:ascii="Times New Roman" w:hAnsi="Times New Roman" w:cs="Times New Roman"/>
          <w:sz w:val="24"/>
          <w:szCs w:val="24"/>
        </w:rPr>
      </w:pPr>
    </w:p>
    <w:p w:rsidR="002448DD" w:rsidRDefault="000D42D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0227BE">
        <w:rPr>
          <w:rFonts w:ascii="Times New Roman" w:hAnsi="Times New Roman" w:cs="Times New Roman"/>
          <w:sz w:val="24"/>
          <w:szCs w:val="24"/>
        </w:rPr>
        <w:t xml:space="preserve"> </w:t>
      </w:r>
      <w:r w:rsidR="00A359EE">
        <w:rPr>
          <w:rFonts w:ascii="Times New Roman" w:hAnsi="Times New Roman" w:cs="Times New Roman"/>
          <w:sz w:val="24"/>
          <w:szCs w:val="24"/>
        </w:rPr>
        <w:t>(2 pts)</w:t>
      </w:r>
      <w:r w:rsidR="000227BE">
        <w:rPr>
          <w:rFonts w:ascii="Times New Roman" w:hAnsi="Times New Roman" w:cs="Times New Roman"/>
          <w:sz w:val="24"/>
          <w:szCs w:val="24"/>
        </w:rPr>
        <w:t xml:space="preserve"> Starting with the following </w:t>
      </w:r>
      <w:r w:rsidR="00A812D2">
        <w:rPr>
          <w:rFonts w:ascii="Times New Roman" w:hAnsi="Times New Roman" w:cs="Times New Roman"/>
          <w:sz w:val="24"/>
          <w:szCs w:val="24"/>
        </w:rPr>
        <w:t xml:space="preserve">DNA cut at the position of the </w:t>
      </w:r>
      <w:r w:rsidR="00A812D2" w:rsidRPr="00A812D2">
        <w:rPr>
          <w:rFonts w:ascii="Times New Roman" w:hAnsi="Times New Roman" w:cs="Times New Roman"/>
          <w:sz w:val="24"/>
          <w:szCs w:val="24"/>
          <w:highlight w:val="yellow"/>
          <w:u w:val="single"/>
        </w:rPr>
        <w:t>slashed lines</w:t>
      </w:r>
      <w:r w:rsidR="000227BE">
        <w:rPr>
          <w:rFonts w:ascii="Times New Roman" w:hAnsi="Times New Roman" w:cs="Times New Roman"/>
          <w:sz w:val="24"/>
          <w:szCs w:val="24"/>
        </w:rPr>
        <w:t>, which of the following inserts will most likely result in an “in frame” protein fusion</w:t>
      </w:r>
      <w:r w:rsidR="00B6304C">
        <w:rPr>
          <w:rFonts w:ascii="Times New Roman" w:hAnsi="Times New Roman" w:cs="Times New Roman"/>
          <w:sz w:val="24"/>
          <w:szCs w:val="24"/>
        </w:rPr>
        <w:t xml:space="preserve">  before and after the insertion site</w:t>
      </w:r>
      <w:r w:rsidR="000227BE">
        <w:rPr>
          <w:rFonts w:ascii="Times New Roman" w:hAnsi="Times New Roman" w:cs="Times New Roman"/>
          <w:sz w:val="24"/>
          <w:szCs w:val="24"/>
        </w:rPr>
        <w:t>?</w:t>
      </w:r>
      <w:r w:rsidR="00BC3913">
        <w:rPr>
          <w:rFonts w:ascii="Times New Roman" w:hAnsi="Times New Roman" w:cs="Times New Roman"/>
          <w:sz w:val="24"/>
          <w:szCs w:val="24"/>
        </w:rPr>
        <w:t xml:space="preserve"> </w:t>
      </w:r>
      <w:r w:rsidR="00A812D2">
        <w:rPr>
          <w:rFonts w:ascii="Times New Roman" w:hAnsi="Times New Roman" w:cs="Times New Roman"/>
          <w:sz w:val="24"/>
          <w:szCs w:val="24"/>
        </w:rPr>
        <w:t xml:space="preserve">  The methionine used for translational initiation is </w:t>
      </w:r>
      <w:r w:rsidR="00A812D2" w:rsidRPr="007D5498">
        <w:rPr>
          <w:rFonts w:ascii="Times New Roman" w:hAnsi="Times New Roman" w:cs="Times New Roman"/>
          <w:sz w:val="24"/>
          <w:szCs w:val="24"/>
          <w:highlight w:val="yellow"/>
          <w:u w:val="single"/>
        </w:rPr>
        <w:t>shaded and underlined</w:t>
      </w:r>
      <w:r w:rsidR="00A812D2" w:rsidRPr="007D5498">
        <w:rPr>
          <w:rFonts w:ascii="Times New Roman" w:hAnsi="Times New Roman" w:cs="Times New Roman"/>
          <w:sz w:val="24"/>
          <w:szCs w:val="24"/>
          <w:u w:val="single"/>
        </w:rPr>
        <w:t>.</w:t>
      </w:r>
      <w:r w:rsidR="00A812D2">
        <w:rPr>
          <w:rFonts w:ascii="Times New Roman" w:hAnsi="Times New Roman" w:cs="Times New Roman"/>
          <w:sz w:val="24"/>
          <w:szCs w:val="24"/>
        </w:rPr>
        <w:t xml:space="preserve">  </w:t>
      </w:r>
      <w:r w:rsidR="00BC3913">
        <w:rPr>
          <w:rFonts w:ascii="Times New Roman" w:hAnsi="Times New Roman" w:cs="Times New Roman"/>
          <w:sz w:val="24"/>
          <w:szCs w:val="24"/>
        </w:rPr>
        <w:t xml:space="preserve">NOTE: there may be more than one correct answer; all presented as </w:t>
      </w:r>
      <w:r w:rsidR="00A812D2">
        <w:rPr>
          <w:rFonts w:ascii="Times New Roman" w:hAnsi="Times New Roman" w:cs="Times New Roman"/>
          <w:sz w:val="24"/>
          <w:szCs w:val="24"/>
        </w:rPr>
        <w:t xml:space="preserve">the </w:t>
      </w:r>
      <w:r w:rsidR="00BC3913">
        <w:rPr>
          <w:rFonts w:ascii="Times New Roman" w:hAnsi="Times New Roman" w:cs="Times New Roman"/>
          <w:sz w:val="24"/>
          <w:szCs w:val="24"/>
        </w:rPr>
        <w:t xml:space="preserve">coding strand </w:t>
      </w:r>
      <w:r w:rsidR="00A812D2">
        <w:rPr>
          <w:rFonts w:ascii="Times New Roman" w:hAnsi="Times New Roman" w:cs="Times New Roman"/>
          <w:sz w:val="24"/>
          <w:szCs w:val="24"/>
        </w:rPr>
        <w:t xml:space="preserve">in a </w:t>
      </w:r>
      <w:r w:rsidR="00BC3913">
        <w:rPr>
          <w:rFonts w:ascii="Times New Roman" w:hAnsi="Times New Roman" w:cs="Times New Roman"/>
          <w:sz w:val="24"/>
          <w:szCs w:val="24"/>
        </w:rPr>
        <w:t>5’ to 3’</w:t>
      </w:r>
      <w:r w:rsidR="00A812D2">
        <w:rPr>
          <w:rFonts w:ascii="Times New Roman" w:hAnsi="Times New Roman" w:cs="Times New Roman"/>
          <w:sz w:val="24"/>
          <w:szCs w:val="24"/>
        </w:rPr>
        <w:t xml:space="preserve"> orientation</w:t>
      </w:r>
      <w:r w:rsidR="00F75AFE">
        <w:rPr>
          <w:rFonts w:ascii="Times New Roman" w:hAnsi="Times New Roman" w:cs="Times New Roman"/>
          <w:sz w:val="24"/>
          <w:szCs w:val="24"/>
        </w:rPr>
        <w:t>.  Circle the correct answer(s).</w:t>
      </w:r>
    </w:p>
    <w:p w:rsidR="00BC3913" w:rsidRDefault="00BC3913"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1) GCG</w:t>
      </w:r>
      <w:r w:rsidR="00B6304C">
        <w:rPr>
          <w:rFonts w:ascii="Times New Roman" w:hAnsi="Times New Roman" w:cs="Times New Roman"/>
          <w:sz w:val="24"/>
          <w:szCs w:val="24"/>
        </w:rPr>
        <w:t xml:space="preserve"> </w:t>
      </w:r>
      <w:r>
        <w:rPr>
          <w:rFonts w:ascii="Times New Roman" w:hAnsi="Times New Roman" w:cs="Times New Roman"/>
          <w:sz w:val="24"/>
          <w:szCs w:val="24"/>
        </w:rPr>
        <w:t>GGG</w:t>
      </w:r>
      <w:r w:rsidR="00B6304C">
        <w:rPr>
          <w:rFonts w:ascii="Times New Roman" w:hAnsi="Times New Roman" w:cs="Times New Roman"/>
          <w:sz w:val="24"/>
          <w:szCs w:val="24"/>
        </w:rPr>
        <w:t xml:space="preserve"> </w:t>
      </w:r>
      <w:r>
        <w:rPr>
          <w:rFonts w:ascii="Times New Roman" w:hAnsi="Times New Roman" w:cs="Times New Roman"/>
          <w:sz w:val="24"/>
          <w:szCs w:val="24"/>
        </w:rPr>
        <w:t>CCC</w:t>
      </w:r>
      <w:r w:rsidR="00B6304C">
        <w:rPr>
          <w:rFonts w:ascii="Times New Roman" w:hAnsi="Times New Roman" w:cs="Times New Roman"/>
          <w:sz w:val="24"/>
          <w:szCs w:val="24"/>
        </w:rPr>
        <w:t xml:space="preserve"> </w:t>
      </w:r>
      <w:r>
        <w:rPr>
          <w:rFonts w:ascii="Times New Roman" w:hAnsi="Times New Roman" w:cs="Times New Roman"/>
          <w:sz w:val="24"/>
          <w:szCs w:val="24"/>
        </w:rPr>
        <w:t>GCG</w:t>
      </w:r>
      <w:r w:rsidR="00A359EE">
        <w:rPr>
          <w:rFonts w:ascii="Times New Roman" w:hAnsi="Times New Roman" w:cs="Times New Roman"/>
          <w:sz w:val="24"/>
          <w:szCs w:val="24"/>
        </w:rPr>
        <w:t xml:space="preserve">    </w:t>
      </w:r>
    </w:p>
    <w:p w:rsidR="00BC3913" w:rsidRDefault="00BC3913"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3) GCG</w:t>
      </w:r>
      <w:r w:rsidR="00B6304C">
        <w:rPr>
          <w:rFonts w:ascii="Times New Roman" w:hAnsi="Times New Roman" w:cs="Times New Roman"/>
          <w:sz w:val="24"/>
          <w:szCs w:val="24"/>
        </w:rPr>
        <w:t xml:space="preserve"> </w:t>
      </w:r>
      <w:r>
        <w:rPr>
          <w:rFonts w:ascii="Times New Roman" w:hAnsi="Times New Roman" w:cs="Times New Roman"/>
          <w:sz w:val="24"/>
          <w:szCs w:val="24"/>
        </w:rPr>
        <w:t>GGG</w:t>
      </w:r>
    </w:p>
    <w:p w:rsidR="00BC3913" w:rsidRDefault="00BC3913"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4) GGG</w:t>
      </w:r>
      <w:r w:rsidR="00B6304C">
        <w:rPr>
          <w:rFonts w:ascii="Times New Roman" w:hAnsi="Times New Roman" w:cs="Times New Roman"/>
          <w:sz w:val="24"/>
          <w:szCs w:val="24"/>
        </w:rPr>
        <w:t xml:space="preserve"> </w:t>
      </w:r>
      <w:proofErr w:type="spellStart"/>
      <w:r>
        <w:rPr>
          <w:rFonts w:ascii="Times New Roman" w:hAnsi="Times New Roman" w:cs="Times New Roman"/>
          <w:sz w:val="24"/>
          <w:szCs w:val="24"/>
        </w:rPr>
        <w:t>GGG</w:t>
      </w:r>
      <w:proofErr w:type="spellEnd"/>
      <w:r w:rsidR="00B6304C">
        <w:rPr>
          <w:rFonts w:ascii="Times New Roman" w:hAnsi="Times New Roman" w:cs="Times New Roman"/>
          <w:sz w:val="24"/>
          <w:szCs w:val="24"/>
        </w:rPr>
        <w:t xml:space="preserve"> </w:t>
      </w:r>
      <w:r>
        <w:rPr>
          <w:rFonts w:ascii="Times New Roman" w:hAnsi="Times New Roman" w:cs="Times New Roman"/>
          <w:sz w:val="24"/>
          <w:szCs w:val="24"/>
        </w:rPr>
        <w:t>CGC</w:t>
      </w:r>
    </w:p>
    <w:p w:rsidR="00BC3913" w:rsidRDefault="00BC3913"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5) CGC</w:t>
      </w:r>
      <w:r w:rsidR="00B6304C">
        <w:rPr>
          <w:rFonts w:ascii="Times New Roman" w:hAnsi="Times New Roman" w:cs="Times New Roman"/>
          <w:sz w:val="24"/>
          <w:szCs w:val="24"/>
        </w:rPr>
        <w:t xml:space="preserve"> </w:t>
      </w:r>
      <w:r>
        <w:rPr>
          <w:rFonts w:ascii="Times New Roman" w:hAnsi="Times New Roman" w:cs="Times New Roman"/>
          <w:sz w:val="24"/>
          <w:szCs w:val="24"/>
        </w:rPr>
        <w:t>GGG</w:t>
      </w:r>
      <w:r w:rsidR="00B6304C">
        <w:rPr>
          <w:rFonts w:ascii="Times New Roman" w:hAnsi="Times New Roman" w:cs="Times New Roman"/>
          <w:sz w:val="24"/>
          <w:szCs w:val="24"/>
        </w:rPr>
        <w:t xml:space="preserve"> </w:t>
      </w:r>
      <w:r>
        <w:rPr>
          <w:rFonts w:ascii="Times New Roman" w:hAnsi="Times New Roman" w:cs="Times New Roman"/>
          <w:sz w:val="24"/>
          <w:szCs w:val="24"/>
        </w:rPr>
        <w:t>CCC</w:t>
      </w:r>
      <w:r w:rsidR="00B6304C">
        <w:rPr>
          <w:rFonts w:ascii="Times New Roman" w:hAnsi="Times New Roman" w:cs="Times New Roman"/>
          <w:sz w:val="24"/>
          <w:szCs w:val="24"/>
        </w:rPr>
        <w:t xml:space="preserve"> </w:t>
      </w:r>
      <w:r>
        <w:rPr>
          <w:rFonts w:ascii="Times New Roman" w:hAnsi="Times New Roman" w:cs="Times New Roman"/>
          <w:sz w:val="24"/>
          <w:szCs w:val="24"/>
        </w:rPr>
        <w:t>CGC</w:t>
      </w:r>
    </w:p>
    <w:p w:rsidR="00A812D2" w:rsidRPr="007736E6" w:rsidRDefault="007D5498" w:rsidP="007D5498">
      <w:pPr>
        <w:tabs>
          <w:tab w:val="left" w:pos="1232"/>
        </w:tabs>
        <w:spacing w:after="0" w:line="240" w:lineRule="auto"/>
        <w:rPr>
          <w:rFonts w:ascii="Courier New" w:eastAsia="Times New Roman" w:hAnsi="Courier New" w:cs="Courier New"/>
          <w:sz w:val="20"/>
          <w:szCs w:val="20"/>
        </w:rPr>
      </w:pPr>
      <w:r>
        <w:rPr>
          <w:rFonts w:ascii="Times New Roman" w:hAnsi="Times New Roman" w:cs="Times New Roman"/>
          <w:sz w:val="24"/>
          <w:szCs w:val="24"/>
        </w:rPr>
        <w:tab/>
      </w:r>
      <w:r w:rsidR="00A812D2" w:rsidRPr="007736E6">
        <w:rPr>
          <w:rFonts w:ascii="Courier New" w:eastAsia="Times New Roman" w:hAnsi="Courier New" w:cs="Courier New"/>
          <w:sz w:val="20"/>
          <w:szCs w:val="20"/>
        </w:rPr>
        <w:t xml:space="preserve">          </w:t>
      </w:r>
      <w:r w:rsidR="00A812D2">
        <w:rPr>
          <w:rFonts w:ascii="Courier New" w:eastAsia="Times New Roman" w:hAnsi="Courier New" w:cs="Courier New"/>
          <w:sz w:val="20"/>
          <w:szCs w:val="20"/>
        </w:rPr>
        <w:t>5’</w:t>
      </w:r>
      <w:r w:rsidR="00A812D2" w:rsidRPr="007736E6">
        <w:rPr>
          <w:rFonts w:ascii="Courier New" w:eastAsia="Times New Roman" w:hAnsi="Courier New" w:cs="Courier New"/>
          <w:sz w:val="20"/>
          <w:szCs w:val="20"/>
        </w:rPr>
        <w:t>ATAAGAAATC</w:t>
      </w:r>
      <w:r w:rsidR="00A812D2" w:rsidRPr="007736E6">
        <w:rPr>
          <w:rFonts w:ascii="Courier New" w:eastAsia="Times New Roman" w:hAnsi="Courier New" w:cs="Courier New"/>
          <w:sz w:val="20"/>
          <w:szCs w:val="20"/>
          <w:highlight w:val="yellow"/>
          <w:u w:val="single"/>
        </w:rPr>
        <w:t>ATG</w:t>
      </w:r>
      <w:r w:rsidR="00A812D2" w:rsidRPr="007736E6">
        <w:rPr>
          <w:rFonts w:ascii="Courier New" w:eastAsia="Times New Roman" w:hAnsi="Courier New" w:cs="Courier New"/>
          <w:sz w:val="20"/>
          <w:szCs w:val="20"/>
        </w:rPr>
        <w:t>GCT</w:t>
      </w:r>
      <w:r w:rsidR="00A812D2">
        <w:rPr>
          <w:rFonts w:ascii="Courier New" w:eastAsia="Times New Roman" w:hAnsi="Courier New" w:cs="Courier New"/>
          <w:sz w:val="20"/>
          <w:szCs w:val="20"/>
        </w:rPr>
        <w:t>/</w:t>
      </w:r>
      <w:r w:rsidR="00A812D2" w:rsidRPr="007736E6">
        <w:rPr>
          <w:rFonts w:ascii="Courier New" w:eastAsia="Times New Roman" w:hAnsi="Courier New" w:cs="Courier New"/>
          <w:sz w:val="20"/>
          <w:szCs w:val="20"/>
        </w:rPr>
        <w:t>GGTCAAGTGTTGGACGGCAAAGCATGCGCTCAGCAGTTTAGAAG</w:t>
      </w:r>
      <w:r w:rsidR="00A812D2">
        <w:rPr>
          <w:rFonts w:ascii="Courier New" w:eastAsia="Times New Roman" w:hAnsi="Courier New" w:cs="Courier New"/>
          <w:sz w:val="20"/>
          <w:szCs w:val="20"/>
        </w:rPr>
        <w:t>3’</w:t>
      </w:r>
    </w:p>
    <w:p w:rsidR="00A812D2" w:rsidRPr="007736E6" w:rsidRDefault="00A812D2" w:rsidP="00A8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3’</w:t>
      </w:r>
      <w:r w:rsidRPr="007736E6">
        <w:rPr>
          <w:rFonts w:ascii="Courier New" w:eastAsia="Times New Roman" w:hAnsi="Courier New" w:cs="Courier New"/>
          <w:sz w:val="20"/>
          <w:szCs w:val="20"/>
        </w:rPr>
        <w:t>TATTCTTTAGTACCGA</w:t>
      </w:r>
      <w:r>
        <w:rPr>
          <w:rFonts w:ascii="Courier New" w:eastAsia="Times New Roman" w:hAnsi="Courier New" w:cs="Courier New"/>
          <w:sz w:val="20"/>
          <w:szCs w:val="20"/>
        </w:rPr>
        <w:t>/</w:t>
      </w:r>
      <w:r w:rsidRPr="007736E6">
        <w:rPr>
          <w:rFonts w:ascii="Courier New" w:eastAsia="Times New Roman" w:hAnsi="Courier New" w:cs="Courier New"/>
          <w:sz w:val="20"/>
          <w:szCs w:val="20"/>
        </w:rPr>
        <w:t>CCAGTTCACAACCTGCCGTTTCGTACGCGAGTCGTCAAATCTTC</w:t>
      </w:r>
      <w:r>
        <w:rPr>
          <w:rFonts w:ascii="Courier New" w:eastAsia="Times New Roman" w:hAnsi="Courier New" w:cs="Courier New"/>
          <w:sz w:val="20"/>
          <w:szCs w:val="20"/>
        </w:rPr>
        <w:t>5’</w:t>
      </w:r>
      <w:r w:rsidRPr="007736E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D5498">
        <w:rPr>
          <w:rFonts w:ascii="Courier New" w:eastAsia="Times New Roman" w:hAnsi="Courier New" w:cs="Courier New"/>
          <w:sz w:val="20"/>
          <w:szCs w:val="20"/>
        </w:rPr>
        <w:t xml:space="preserve">        </w:t>
      </w:r>
      <w:r w:rsidRPr="007736E6">
        <w:rPr>
          <w:rFonts w:ascii="Courier New" w:eastAsia="Times New Roman" w:hAnsi="Courier New" w:cs="Courier New"/>
          <w:sz w:val="20"/>
          <w:szCs w:val="20"/>
        </w:rPr>
        <w:t xml:space="preserve">  </w:t>
      </w:r>
      <w:r w:rsidR="00936954">
        <w:rPr>
          <w:rFonts w:ascii="Courier New" w:eastAsia="Times New Roman" w:hAnsi="Courier New" w:cs="Courier New"/>
          <w:sz w:val="20"/>
          <w:szCs w:val="20"/>
        </w:rPr>
        <w:t xml:space="preserve">   </w:t>
      </w:r>
      <w:r w:rsidR="007D5498">
        <w:rPr>
          <w:rFonts w:ascii="Courier New" w:eastAsia="Times New Roman" w:hAnsi="Courier New" w:cs="Courier New"/>
          <w:sz w:val="20"/>
          <w:szCs w:val="20"/>
        </w:rPr>
        <w:t xml:space="preserve">  </w:t>
      </w:r>
      <w:r w:rsidR="00936954">
        <w:rPr>
          <w:rFonts w:ascii="Courier New" w:eastAsia="Times New Roman" w:hAnsi="Courier New" w:cs="Courier New"/>
          <w:sz w:val="20"/>
          <w:szCs w:val="20"/>
        </w:rPr>
        <w:t xml:space="preserve"> </w:t>
      </w:r>
      <w:r w:rsidR="007D5498">
        <w:rPr>
          <w:rFonts w:ascii="Courier New" w:eastAsia="Times New Roman" w:hAnsi="Courier New" w:cs="Courier New"/>
          <w:sz w:val="20"/>
          <w:szCs w:val="20"/>
        </w:rPr>
        <w:t xml:space="preserve">  </w:t>
      </w:r>
      <w:r w:rsidR="00936954">
        <w:rPr>
          <w:rFonts w:ascii="Courier New" w:eastAsia="Times New Roman" w:hAnsi="Courier New" w:cs="Courier New"/>
          <w:sz w:val="20"/>
          <w:szCs w:val="20"/>
        </w:rPr>
        <w:t xml:space="preserve">     </w:t>
      </w:r>
      <w:r w:rsidRPr="007736E6">
        <w:rPr>
          <w:rFonts w:ascii="Courier New" w:eastAsia="Times New Roman" w:hAnsi="Courier New" w:cs="Courier New"/>
          <w:sz w:val="20"/>
          <w:szCs w:val="20"/>
        </w:rPr>
        <w:t xml:space="preserve">  </w:t>
      </w:r>
      <w:r w:rsidR="00936954">
        <w:rPr>
          <w:rFonts w:ascii="Courier New" w:eastAsia="Times New Roman" w:hAnsi="Courier New" w:cs="Courier New"/>
          <w:sz w:val="20"/>
          <w:szCs w:val="20"/>
        </w:rPr>
        <w:tab/>
        <w:t xml:space="preserve">    M</w:t>
      </w:r>
      <w:r w:rsidRPr="007736E6">
        <w:rPr>
          <w:rFonts w:ascii="Courier New" w:eastAsia="Times New Roman" w:hAnsi="Courier New" w:cs="Courier New"/>
          <w:sz w:val="20"/>
          <w:szCs w:val="20"/>
        </w:rPr>
        <w:t xml:space="preserve">  A  </w:t>
      </w:r>
      <w:r>
        <w:rPr>
          <w:rFonts w:ascii="Courier New" w:eastAsia="Times New Roman" w:hAnsi="Courier New" w:cs="Courier New"/>
          <w:sz w:val="20"/>
          <w:szCs w:val="20"/>
        </w:rPr>
        <w:t xml:space="preserve"> </w:t>
      </w:r>
      <w:r w:rsidRPr="007736E6">
        <w:rPr>
          <w:rFonts w:ascii="Courier New" w:eastAsia="Times New Roman" w:hAnsi="Courier New" w:cs="Courier New"/>
          <w:sz w:val="20"/>
          <w:szCs w:val="20"/>
        </w:rPr>
        <w:t xml:space="preserve">G  Q  V  L  D  G  K  A  C  A  Q  </w:t>
      </w:r>
      <w:proofErr w:type="spellStart"/>
      <w:r w:rsidRPr="007736E6">
        <w:rPr>
          <w:rFonts w:ascii="Courier New" w:eastAsia="Times New Roman" w:hAnsi="Courier New" w:cs="Courier New"/>
          <w:sz w:val="20"/>
          <w:szCs w:val="20"/>
        </w:rPr>
        <w:t>Q</w:t>
      </w:r>
      <w:proofErr w:type="spellEnd"/>
      <w:r w:rsidRPr="007736E6">
        <w:rPr>
          <w:rFonts w:ascii="Courier New" w:eastAsia="Times New Roman" w:hAnsi="Courier New" w:cs="Courier New"/>
          <w:sz w:val="20"/>
          <w:szCs w:val="20"/>
        </w:rPr>
        <w:t xml:space="preserve">  F  R  S </w:t>
      </w:r>
      <w:r w:rsidR="00936954">
        <w:rPr>
          <w:rFonts w:ascii="Courier New" w:eastAsia="Times New Roman" w:hAnsi="Courier New" w:cs="Courier New"/>
          <w:sz w:val="20"/>
          <w:szCs w:val="20"/>
        </w:rPr>
        <w:t>amino acid seq.</w:t>
      </w:r>
    </w:p>
    <w:p w:rsidR="00B6304C" w:rsidRDefault="00B6304C" w:rsidP="002448DD">
      <w:pPr>
        <w:pStyle w:val="ListParagraph"/>
        <w:tabs>
          <w:tab w:val="left" w:pos="5430"/>
        </w:tabs>
        <w:ind w:left="0"/>
      </w:pPr>
      <w:r>
        <w:t xml:space="preserve">All of these contain multiple of 3 nucleotides and hence retain the open reading frame. </w:t>
      </w:r>
    </w:p>
    <w:p w:rsidR="00B6304C" w:rsidRDefault="00B6304C" w:rsidP="002448DD">
      <w:pPr>
        <w:pStyle w:val="ListParagraph"/>
        <w:tabs>
          <w:tab w:val="left" w:pos="5430"/>
        </w:tabs>
        <w:ind w:left="0"/>
      </w:pPr>
    </w:p>
    <w:p w:rsidR="00312C22" w:rsidRDefault="000A00DC" w:rsidP="00312C22">
      <w:pPr>
        <w:pStyle w:val="ListParagraph"/>
        <w:ind w:left="0"/>
      </w:pPr>
      <w:r>
        <w:rPr>
          <w:rFonts w:eastAsiaTheme="minorHAnsi"/>
        </w:rPr>
        <w:t>15</w:t>
      </w:r>
      <w:r w:rsidR="002448DD" w:rsidRPr="005D09E6">
        <w:rPr>
          <w:rFonts w:eastAsiaTheme="minorHAnsi"/>
        </w:rPr>
        <w:t xml:space="preserve">. </w:t>
      </w:r>
      <w:r w:rsidR="00714F62">
        <w:rPr>
          <w:rFonts w:eastAsiaTheme="minorHAnsi"/>
        </w:rPr>
        <w:t>(6</w:t>
      </w:r>
      <w:r w:rsidR="00A359EE">
        <w:rPr>
          <w:rFonts w:eastAsiaTheme="minorHAnsi"/>
        </w:rPr>
        <w:t xml:space="preserve"> pts</w:t>
      </w:r>
      <w:r w:rsidR="00FB5259">
        <w:rPr>
          <w:rFonts w:eastAsiaTheme="minorHAnsi"/>
        </w:rPr>
        <w:t xml:space="preserve"> total</w:t>
      </w:r>
      <w:r w:rsidR="00A359EE">
        <w:rPr>
          <w:rFonts w:eastAsiaTheme="minorHAnsi"/>
        </w:rPr>
        <w:t>)</w:t>
      </w:r>
      <w:r w:rsidR="002F2177">
        <w:rPr>
          <w:rFonts w:eastAsiaTheme="minorHAnsi"/>
        </w:rPr>
        <w:t xml:space="preserve"> </w:t>
      </w:r>
      <w:r w:rsidR="002448DD" w:rsidRPr="005D09E6">
        <w:rPr>
          <w:rFonts w:eastAsiaTheme="minorHAnsi"/>
        </w:rPr>
        <w:t>Y</w:t>
      </w:r>
      <w:r w:rsidR="003C73A3" w:rsidRPr="005D09E6">
        <w:t>ou have performed a yeast two hybrid analysis to map the location of Pxr1 interaction</w:t>
      </w:r>
      <w:r w:rsidR="003C73A3" w:rsidRPr="00905103">
        <w:t xml:space="preserve"> with </w:t>
      </w:r>
      <w:r w:rsidR="00B6304C">
        <w:t xml:space="preserve">the </w:t>
      </w:r>
      <w:r w:rsidR="003C73A3" w:rsidRPr="00905103">
        <w:t>actin</w:t>
      </w:r>
      <w:r w:rsidR="00B6304C">
        <w:t xml:space="preserve"> </w:t>
      </w:r>
      <w:proofErr w:type="gramStart"/>
      <w:r w:rsidR="00B6304C">
        <w:t>protein</w:t>
      </w:r>
      <w:r w:rsidR="003C73A3" w:rsidRPr="00905103">
        <w:t xml:space="preserve">  You</w:t>
      </w:r>
      <w:proofErr w:type="gramEnd"/>
      <w:r w:rsidR="003C73A3" w:rsidRPr="00905103">
        <w:t xml:space="preserve"> get the following resu</w:t>
      </w:r>
      <w:r w:rsidR="00D87B07">
        <w:t>lts</w:t>
      </w:r>
      <w:r w:rsidR="00D539A1">
        <w:t xml:space="preserve">: Positive interactions: A, C, </w:t>
      </w:r>
      <w:r w:rsidR="003C73A3" w:rsidRPr="00905103">
        <w:t xml:space="preserve"> H) Negative</w:t>
      </w:r>
      <w:r w:rsidR="00D87B07">
        <w:t xml:space="preserve"> interactions (B, </w:t>
      </w:r>
      <w:r w:rsidR="00D539A1">
        <w:t xml:space="preserve">D, </w:t>
      </w:r>
      <w:r w:rsidR="00D87B07">
        <w:t>E</w:t>
      </w:r>
      <w:r w:rsidR="003C73A3">
        <w:t>, F</w:t>
      </w:r>
      <w:r w:rsidR="00D87B07">
        <w:t>, G, I</w:t>
      </w:r>
      <w:r w:rsidR="003C73A3">
        <w:t xml:space="preserve">). </w:t>
      </w:r>
      <w:r w:rsidR="003C73A3" w:rsidRPr="00515598">
        <w:rPr>
          <w:b/>
          <w:highlight w:val="yellow"/>
          <w:u w:val="single"/>
        </w:rPr>
        <w:t>NOTE</w:t>
      </w:r>
      <w:r w:rsidR="003C73A3" w:rsidRPr="00515598">
        <w:rPr>
          <w:highlight w:val="yellow"/>
        </w:rPr>
        <w:t xml:space="preserve">: In the diagram below, the </w:t>
      </w:r>
      <w:r w:rsidR="003C73A3" w:rsidRPr="00515598">
        <w:rPr>
          <w:b/>
          <w:highlight w:val="yellow"/>
          <w:u w:val="single"/>
        </w:rPr>
        <w:t xml:space="preserve">boxes represent the fragments that </w:t>
      </w:r>
      <w:proofErr w:type="gramStart"/>
      <w:r w:rsidR="003C73A3" w:rsidRPr="00515598">
        <w:rPr>
          <w:b/>
          <w:i/>
          <w:highlight w:val="yellow"/>
          <w:u w:val="single"/>
        </w:rPr>
        <w:t>ARE  INCLUDED</w:t>
      </w:r>
      <w:proofErr w:type="gramEnd"/>
      <w:r w:rsidR="003C73A3" w:rsidRPr="00515598">
        <w:rPr>
          <w:highlight w:val="yellow"/>
        </w:rPr>
        <w:t xml:space="preserve"> in the yeast two hybrid construct tested.  </w:t>
      </w:r>
      <w:r w:rsidR="003C73A3" w:rsidRPr="003B766B">
        <w:t xml:space="preserve">For instance, construct “A” tested the whole protein while construct “B” contained </w:t>
      </w:r>
      <w:r w:rsidR="003C73A3" w:rsidRPr="00515598">
        <w:rPr>
          <w:u w:val="single"/>
        </w:rPr>
        <w:t>ONLY</w:t>
      </w:r>
      <w:r w:rsidR="003C73A3" w:rsidRPr="003B766B">
        <w:t xml:space="preserve"> amino acids 25-70 fused to the Gal4.  </w:t>
      </w:r>
      <w:r w:rsidR="003C73A3" w:rsidRPr="00515598">
        <w:rPr>
          <w:b/>
        </w:rPr>
        <w:t>This is opposite of how the diagram was used for our lab</w:t>
      </w:r>
      <w:r w:rsidR="00515598">
        <w:t xml:space="preserve"> experiment</w:t>
      </w:r>
      <w:r w:rsidR="003C73A3" w:rsidRPr="003B766B">
        <w:t xml:space="preserve"> (i.e., in lab, but </w:t>
      </w:r>
      <w:r w:rsidR="003C73A3" w:rsidRPr="00515598">
        <w:rPr>
          <w:u w:val="single"/>
        </w:rPr>
        <w:t>not</w:t>
      </w:r>
      <w:r w:rsidR="003C73A3" w:rsidRPr="003B766B">
        <w:t xml:space="preserve"> in this exam, we considered the boxes to be the deleted region).</w:t>
      </w: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r>
        <w:rPr>
          <w:noProof/>
        </w:rPr>
        <w:drawing>
          <wp:anchor distT="0" distB="0" distL="114300" distR="114300" simplePos="0" relativeHeight="251673600" behindDoc="1" locked="0" layoutInCell="1" allowOverlap="1" wp14:anchorId="585B5C83" wp14:editId="43F8E51B">
            <wp:simplePos x="0" y="0"/>
            <wp:positionH relativeFrom="column">
              <wp:posOffset>36195</wp:posOffset>
            </wp:positionH>
            <wp:positionV relativeFrom="paragraph">
              <wp:posOffset>-659130</wp:posOffset>
            </wp:positionV>
            <wp:extent cx="3538220" cy="2770505"/>
            <wp:effectExtent l="0" t="0" r="5080" b="0"/>
            <wp:wrapTight wrapText="bothSides">
              <wp:wrapPolygon edited="0">
                <wp:start x="0" y="0"/>
                <wp:lineTo x="0" y="21387"/>
                <wp:lineTo x="21515" y="21387"/>
                <wp:lineTo x="21515" y="0"/>
                <wp:lineTo x="0" y="0"/>
              </wp:wrapPolygon>
            </wp:wrapTight>
            <wp:docPr id="6" name="Picture 6" descr="y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220" cy="2770505"/>
                    </a:xfrm>
                    <a:prstGeom prst="rect">
                      <a:avLst/>
                    </a:prstGeom>
                  </pic:spPr>
                </pic:pic>
              </a:graphicData>
            </a:graphic>
            <wp14:sizeRelH relativeFrom="margin">
              <wp14:pctWidth>0</wp14:pctWidth>
            </wp14:sizeRelH>
            <wp14:sizeRelV relativeFrom="margin">
              <wp14:pctHeight>0</wp14:pctHeight>
            </wp14:sizeRelV>
          </wp:anchor>
        </w:drawing>
      </w: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312C22" w:rsidRDefault="00312C22" w:rsidP="00EE2D5A">
      <w:pPr>
        <w:pStyle w:val="ListParagraph"/>
        <w:tabs>
          <w:tab w:val="left" w:pos="5430"/>
        </w:tabs>
        <w:ind w:left="0"/>
      </w:pPr>
    </w:p>
    <w:p w:rsidR="00515598" w:rsidRDefault="00515598" w:rsidP="00EE2D5A">
      <w:pPr>
        <w:pStyle w:val="ListParagraph"/>
        <w:tabs>
          <w:tab w:val="left" w:pos="5430"/>
        </w:tabs>
        <w:ind w:left="0"/>
      </w:pPr>
      <w:r>
        <w:t xml:space="preserve">Based on these observations, </w:t>
      </w:r>
      <w:r w:rsidR="00A359EE">
        <w:t xml:space="preserve">  </w:t>
      </w:r>
    </w:p>
    <w:p w:rsidR="00515598" w:rsidRDefault="00714F62" w:rsidP="00EE2D5A">
      <w:pPr>
        <w:pStyle w:val="ListParagraph"/>
        <w:tabs>
          <w:tab w:val="left" w:pos="5430"/>
        </w:tabs>
        <w:ind w:left="0"/>
      </w:pPr>
      <w:r>
        <w:t>a. (3</w:t>
      </w:r>
      <w:r w:rsidR="00515598">
        <w:t xml:space="preserve"> pts) </w:t>
      </w:r>
      <w:proofErr w:type="gramStart"/>
      <w:r w:rsidR="00515598">
        <w:t>W</w:t>
      </w:r>
      <w:r w:rsidR="003C73A3">
        <w:t>hich</w:t>
      </w:r>
      <w:proofErr w:type="gramEnd"/>
      <w:r w:rsidR="003C73A3">
        <w:t xml:space="preserve"> peptide segment of Pxr1 </w:t>
      </w:r>
      <w:r w:rsidR="00AE1867">
        <w:t>appears</w:t>
      </w:r>
      <w:r w:rsidR="003C73A3">
        <w:t xml:space="preserve"> </w:t>
      </w:r>
      <w:r w:rsidR="00515598" w:rsidRPr="00515598">
        <w:rPr>
          <w:u w:val="single"/>
        </w:rPr>
        <w:t>necessary</w:t>
      </w:r>
      <w:r w:rsidR="003C73A3">
        <w:t xml:space="preserve"> for interaction with</w:t>
      </w:r>
      <w:r w:rsidR="00515598">
        <w:t xml:space="preserve"> actin?</w:t>
      </w:r>
      <w:r w:rsidR="00B6304C">
        <w:t xml:space="preserve">  The position 1-25</w:t>
      </w:r>
    </w:p>
    <w:p w:rsidR="00515598" w:rsidRDefault="00515598" w:rsidP="00EE2D5A">
      <w:pPr>
        <w:pStyle w:val="ListParagraph"/>
        <w:tabs>
          <w:tab w:val="left" w:pos="5430"/>
        </w:tabs>
        <w:ind w:left="0"/>
      </w:pPr>
    </w:p>
    <w:p w:rsidR="00515598" w:rsidRDefault="00515598" w:rsidP="00306E45">
      <w:pPr>
        <w:pStyle w:val="ListParagraph"/>
        <w:tabs>
          <w:tab w:val="left" w:pos="507"/>
        </w:tabs>
        <w:ind w:left="0"/>
      </w:pPr>
      <w:r>
        <w:t>b. (3 pts) Design a</w:t>
      </w:r>
      <w:r w:rsidR="00AE1867">
        <w:t>n experiment to test whether this</w:t>
      </w:r>
      <w:r>
        <w:t xml:space="preserve"> peptide segment</w:t>
      </w:r>
      <w:r w:rsidR="00AE1867">
        <w:t xml:space="preserve"> is</w:t>
      </w:r>
      <w:r>
        <w:t xml:space="preserve"> </w:t>
      </w:r>
      <w:r w:rsidRPr="00515598">
        <w:rPr>
          <w:u w:val="single"/>
        </w:rPr>
        <w:t xml:space="preserve">sufficient </w:t>
      </w:r>
      <w:r>
        <w:t>for this interaction.</w:t>
      </w:r>
      <w:r w:rsidR="00B6304C">
        <w:t xml:space="preserve">  Clone the Actin gene into pAS2 as an in-frame fusion with the Gal4 DNA binding domain.  Clone Pxr1 1-25 codons as an in-frame fusion with the Gal4 activation domain.  Score for </w:t>
      </w:r>
      <w:r w:rsidR="00B6304C" w:rsidRPr="000A00DC">
        <w:rPr>
          <w:i/>
        </w:rPr>
        <w:t>GAL1-HIS 3</w:t>
      </w:r>
      <w:r w:rsidR="00B6304C">
        <w:t xml:space="preserve"> transactivation </w:t>
      </w:r>
      <w:r w:rsidR="00424F25">
        <w:t>by growth of</w:t>
      </w:r>
      <w:r w:rsidR="00B6304C">
        <w:t xml:space="preserve"> yeast pJ69-4A </w:t>
      </w:r>
      <w:r w:rsidR="00424F25">
        <w:t xml:space="preserve">transformants </w:t>
      </w:r>
      <w:r w:rsidR="00B6304C">
        <w:t xml:space="preserve">on medium lacking histidine and containing 3 </w:t>
      </w:r>
      <w:proofErr w:type="spellStart"/>
      <w:r w:rsidR="00B6304C">
        <w:t>aminotriazole</w:t>
      </w:r>
      <w:proofErr w:type="spellEnd"/>
      <w:r w:rsidR="00B6304C">
        <w:t xml:space="preserve">.  </w:t>
      </w:r>
    </w:p>
    <w:p w:rsidR="00515598" w:rsidRDefault="00515598" w:rsidP="00EE2D5A">
      <w:pPr>
        <w:pStyle w:val="ListParagraph"/>
        <w:tabs>
          <w:tab w:val="left" w:pos="5430"/>
        </w:tabs>
        <w:ind w:left="0"/>
      </w:pPr>
    </w:p>
    <w:p w:rsidR="00450268" w:rsidRDefault="000A00DC" w:rsidP="00EE2D5A">
      <w:pPr>
        <w:pStyle w:val="ListParagraph"/>
        <w:tabs>
          <w:tab w:val="left" w:pos="5430"/>
        </w:tabs>
        <w:ind w:left="0"/>
      </w:pPr>
      <w:r>
        <w:lastRenderedPageBreak/>
        <w:t>16</w:t>
      </w:r>
      <w:r w:rsidR="002934ED">
        <w:t xml:space="preserve">. </w:t>
      </w:r>
      <w:r w:rsidR="0024061C">
        <w:t xml:space="preserve">(5 pts) </w:t>
      </w:r>
      <w:r w:rsidR="002934ED">
        <w:t xml:space="preserve">Affinity selection of TAP-tagged proteins from protein lysates can be inhibited by other proteins that </w:t>
      </w:r>
      <w:r w:rsidR="005D09E6">
        <w:t xml:space="preserve">bind your protein of interest and </w:t>
      </w:r>
      <w:r w:rsidR="002934ED">
        <w:t xml:space="preserve">mask the TAP tag.  </w:t>
      </w:r>
      <w:r w:rsidR="00450268">
        <w:t xml:space="preserve">You find that 65% of the Prp43 in yeast extract does not bind to your affinity column.  Your colleague suggests that this may </w:t>
      </w:r>
      <w:r w:rsidR="00A359EE">
        <w:t>be due</w:t>
      </w:r>
      <w:r w:rsidR="0024061C">
        <w:t xml:space="preserve"> </w:t>
      </w:r>
      <w:r w:rsidR="00A359EE">
        <w:t xml:space="preserve">to </w:t>
      </w:r>
      <w:r w:rsidR="00450268">
        <w:t xml:space="preserve">a </w:t>
      </w:r>
      <w:r w:rsidR="0024061C">
        <w:t>sub-population of</w:t>
      </w:r>
      <w:r w:rsidR="00450268">
        <w:t xml:space="preserve"> the Prp43-TAP in your extract that i</w:t>
      </w:r>
      <w:r w:rsidR="0024061C">
        <w:t>s resistant to affinity purification</w:t>
      </w:r>
      <w:r w:rsidR="0074501F">
        <w:t>.</w:t>
      </w:r>
      <w:r w:rsidR="005D09E6">
        <w:t xml:space="preserve">  Describe </w:t>
      </w:r>
      <w:r w:rsidR="00450268">
        <w:t>an experiment to test this hypothesis and tell how you will interpret the</w:t>
      </w:r>
      <w:r w:rsidR="005D09E6">
        <w:t xml:space="preserve"> data</w:t>
      </w:r>
      <w:r w:rsidR="00450268">
        <w:t xml:space="preserve">.  If the hypothesis is proved false, suggest an alternative reason for why the 65% of Prp43 was not recovered in your original experiment.  </w:t>
      </w:r>
      <w:r w:rsidR="00424F25">
        <w:t xml:space="preserve">Perform the binding experiment as before to remove the 35% of the Prp43-TAP that binds the resin.  Take the unbound extract containing the remaining 65% of the Prp43-TAP and rebind it to fresh IgG (or calmodulin) resin. If much of the reapplied extract now “sticks” to the resin, it appears that your recovery conditions contain too little resin or you are not providing sufficient time for the resin to bind.  If the re-applied material still does not bind, it is likely to be unavailable – perhaps because the protein A or calmodulin binding domain is masked by another protein.  </w:t>
      </w:r>
    </w:p>
    <w:p w:rsidR="00450268" w:rsidRDefault="00450268" w:rsidP="00EE2D5A">
      <w:pPr>
        <w:pStyle w:val="ListParagraph"/>
        <w:tabs>
          <w:tab w:val="left" w:pos="5430"/>
        </w:tabs>
        <w:ind w:left="0"/>
      </w:pPr>
    </w:p>
    <w:p w:rsidR="0074501F" w:rsidRDefault="000A00DC" w:rsidP="00EE2D5A">
      <w:pPr>
        <w:pStyle w:val="ListParagraph"/>
        <w:tabs>
          <w:tab w:val="left" w:pos="5430"/>
        </w:tabs>
        <w:ind w:left="0"/>
      </w:pPr>
      <w:r>
        <w:t>17</w:t>
      </w:r>
      <w:r w:rsidR="0020465B">
        <w:t>.  (2</w:t>
      </w:r>
      <w:r w:rsidR="0074501F">
        <w:t xml:space="preserve"> pts) Draw a diagram which illustrates alternative splicing events involving regulated </w:t>
      </w:r>
      <w:r w:rsidR="00450268">
        <w:t xml:space="preserve">alternative </w:t>
      </w:r>
      <w:r w:rsidR="0074501F">
        <w:t>3’ splice site selection</w:t>
      </w:r>
      <w:r w:rsidR="00EE2D5A">
        <w:t xml:space="preserve"> in a gene with two exons and one intron (label each)</w:t>
      </w:r>
      <w:r w:rsidR="0074501F">
        <w:t xml:space="preserve">.  </w:t>
      </w:r>
      <w:r w:rsidR="00424F25">
        <w:t xml:space="preserve">See lab slide showing the alternative 3’ splice site for </w:t>
      </w:r>
      <w:r w:rsidR="00424F25" w:rsidRPr="00424F25">
        <w:rPr>
          <w:i/>
        </w:rPr>
        <w:t>IWR1</w:t>
      </w:r>
      <w:r w:rsidR="00424F25">
        <w:t>.</w:t>
      </w:r>
    </w:p>
    <w:p w:rsidR="0074501F" w:rsidRDefault="0074501F" w:rsidP="00EE2D5A">
      <w:pPr>
        <w:pStyle w:val="ListParagraph"/>
        <w:tabs>
          <w:tab w:val="left" w:pos="5430"/>
        </w:tabs>
        <w:ind w:left="0"/>
      </w:pPr>
    </w:p>
    <w:p w:rsidR="0074501F" w:rsidRDefault="0074501F" w:rsidP="00EE2D5A">
      <w:pPr>
        <w:pStyle w:val="ListParagraph"/>
        <w:tabs>
          <w:tab w:val="left" w:pos="5430"/>
        </w:tabs>
        <w:ind w:left="0"/>
      </w:pPr>
      <w:r>
        <w:t>1</w:t>
      </w:r>
      <w:r w:rsidR="000A00DC">
        <w:t>8</w:t>
      </w:r>
      <w:r>
        <w:t xml:space="preserve">.  </w:t>
      </w:r>
      <w:r w:rsidR="008D33B7">
        <w:t xml:space="preserve">(2 pts) </w:t>
      </w:r>
      <w:r>
        <w:t>When the downstream 3 splice site is used</w:t>
      </w:r>
      <w:r w:rsidR="005D09E6">
        <w:t xml:space="preserve"> in the image presented in </w:t>
      </w:r>
      <w:r w:rsidR="00B77F1B">
        <w:t>question 17</w:t>
      </w:r>
      <w:r>
        <w:t>, the mRNA product is (shorter) and the released intron is (</w:t>
      </w:r>
      <w:r w:rsidR="008D33B7">
        <w:t xml:space="preserve">longer).  </w:t>
      </w:r>
    </w:p>
    <w:p w:rsidR="0024061C" w:rsidRDefault="0024061C" w:rsidP="00EE2D5A">
      <w:pPr>
        <w:pStyle w:val="ListParagraph"/>
        <w:tabs>
          <w:tab w:val="left" w:pos="5430"/>
        </w:tabs>
        <w:ind w:left="0"/>
      </w:pPr>
    </w:p>
    <w:p w:rsidR="00CA006D" w:rsidRDefault="000A00DC" w:rsidP="00EE2D5A">
      <w:pPr>
        <w:pStyle w:val="ListParagraph"/>
        <w:tabs>
          <w:tab w:val="left" w:pos="5430"/>
        </w:tabs>
        <w:ind w:left="0"/>
      </w:pPr>
      <w:r>
        <w:t>19</w:t>
      </w:r>
      <w:r w:rsidR="008D33B7">
        <w:t>. (2 pts) Chitin is best described as a (modified polysaccharide) (circle one)</w:t>
      </w:r>
    </w:p>
    <w:p w:rsidR="008D33B7" w:rsidRDefault="008D33B7" w:rsidP="00EE2D5A">
      <w:pPr>
        <w:pStyle w:val="ListParagraph"/>
        <w:tabs>
          <w:tab w:val="left" w:pos="5430"/>
        </w:tabs>
        <w:ind w:left="0"/>
      </w:pPr>
    </w:p>
    <w:p w:rsidR="008D33B7" w:rsidRDefault="000A00DC" w:rsidP="00EE2D5A">
      <w:pPr>
        <w:pStyle w:val="ListParagraph"/>
        <w:tabs>
          <w:tab w:val="left" w:pos="5430"/>
        </w:tabs>
        <w:ind w:left="0"/>
      </w:pPr>
      <w:r>
        <w:t>20</w:t>
      </w:r>
      <w:r w:rsidR="0020465B">
        <w:t>. (2</w:t>
      </w:r>
      <w:r w:rsidR="008D33B7">
        <w:t xml:space="preserve"> pts) </w:t>
      </w:r>
      <w:proofErr w:type="gramStart"/>
      <w:r w:rsidR="005C0B4D">
        <w:t>In</w:t>
      </w:r>
      <w:proofErr w:type="gramEnd"/>
      <w:r w:rsidR="005C0B4D">
        <w:t xml:space="preserve"> what basic way</w:t>
      </w:r>
      <w:r w:rsidR="00CF141E">
        <w:t>s do</w:t>
      </w:r>
      <w:r w:rsidR="008D33B7">
        <w:t xml:space="preserve"> monoclonal antibodies different from polyclonal antibodies?</w:t>
      </w:r>
      <w:r w:rsidR="006D31E9">
        <w:t xml:space="preserve">  Monoclonal antibodies are produced from a single immunoglobulin – molecule, typically an activated B-cell fu</w:t>
      </w:r>
      <w:r w:rsidR="003654E7">
        <w:t>sed to a cancer cell (</w:t>
      </w:r>
      <w:proofErr w:type="spellStart"/>
      <w:r w:rsidR="003654E7">
        <w:t>hybridoma</w:t>
      </w:r>
      <w:proofErr w:type="spellEnd"/>
      <w:r w:rsidR="006D31E9">
        <w:t xml:space="preserve">).  Monoclonal antibodies bind on site on the target protein.  Polyclonal antibodies are collections of antibodies produced by multiple different activated B cells.  Polyclonal antibodies may bind multiple different sites on the target protein (each antibody at a specific site, but since many different antibodies present, may cover multiple sites).  </w:t>
      </w:r>
    </w:p>
    <w:p w:rsidR="005C0B4D" w:rsidRDefault="005C0B4D" w:rsidP="00EE2D5A">
      <w:pPr>
        <w:pStyle w:val="ListParagraph"/>
        <w:tabs>
          <w:tab w:val="left" w:pos="5430"/>
        </w:tabs>
        <w:ind w:left="0"/>
      </w:pPr>
    </w:p>
    <w:p w:rsidR="008D33B7" w:rsidRDefault="000A00DC" w:rsidP="00EE2D5A">
      <w:pPr>
        <w:pStyle w:val="ListParagraph"/>
        <w:tabs>
          <w:tab w:val="left" w:pos="5430"/>
        </w:tabs>
        <w:ind w:left="0"/>
      </w:pPr>
      <w:r>
        <w:t>21</w:t>
      </w:r>
      <w:r w:rsidR="008D33B7">
        <w:t xml:space="preserve">. </w:t>
      </w:r>
      <w:r w:rsidR="005C0B4D">
        <w:t xml:space="preserve">(5 pts) A standard western blot protocol involves the use of a primary and a secondary antibody.  Describe the features of each antibody type and explain the roles of each in the western blot experiment.  </w:t>
      </w:r>
      <w:r w:rsidR="006D31E9">
        <w:t>The primary antibody binds to the target protein.  The secondary antibody binds to the immunoglobulin of the primary antibody.  The secondary antibody is covalently linked to an enzyme or florescent molecule to provide a tool for detection.</w:t>
      </w:r>
    </w:p>
    <w:p w:rsidR="00CF141E" w:rsidRDefault="00CF141E" w:rsidP="00EE2D5A">
      <w:pPr>
        <w:pStyle w:val="ListParagraph"/>
        <w:tabs>
          <w:tab w:val="left" w:pos="5430"/>
        </w:tabs>
        <w:ind w:left="0"/>
      </w:pPr>
    </w:p>
    <w:p w:rsidR="00D057B5"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CA006D">
        <w:rPr>
          <w:rFonts w:ascii="Times New Roman" w:hAnsi="Times New Roman" w:cs="Times New Roman"/>
          <w:sz w:val="24"/>
          <w:szCs w:val="24"/>
        </w:rPr>
        <w:t xml:space="preserve">. </w:t>
      </w:r>
      <w:r w:rsidR="00D44AD4">
        <w:rPr>
          <w:rFonts w:ascii="Times New Roman" w:hAnsi="Times New Roman" w:cs="Times New Roman"/>
          <w:sz w:val="24"/>
          <w:szCs w:val="24"/>
        </w:rPr>
        <w:t>(3</w:t>
      </w:r>
      <w:r w:rsidR="004063E3">
        <w:rPr>
          <w:rFonts w:ascii="Times New Roman" w:hAnsi="Times New Roman" w:cs="Times New Roman"/>
          <w:sz w:val="24"/>
          <w:szCs w:val="24"/>
        </w:rPr>
        <w:t xml:space="preserve"> pts)</w:t>
      </w:r>
      <w:r w:rsidR="00D057B5">
        <w:rPr>
          <w:rFonts w:ascii="Times New Roman" w:hAnsi="Times New Roman" w:cs="Times New Roman"/>
          <w:sz w:val="24"/>
          <w:szCs w:val="24"/>
        </w:rPr>
        <w:t xml:space="preserve"> Baker’s yeast protein coding genes are all given unique open reading frame (O</w:t>
      </w:r>
      <w:r w:rsidR="00D44AD4">
        <w:rPr>
          <w:rFonts w:ascii="Times New Roman" w:hAnsi="Times New Roman" w:cs="Times New Roman"/>
          <w:sz w:val="24"/>
          <w:szCs w:val="24"/>
        </w:rPr>
        <w:t xml:space="preserve">RF) identifiers.  Where is ORF </w:t>
      </w:r>
      <w:r w:rsidR="00D057B5" w:rsidRPr="00DB7D3E">
        <w:rPr>
          <w:rFonts w:ascii="Times New Roman" w:hAnsi="Times New Roman" w:cs="Times New Roman"/>
          <w:b/>
          <w:sz w:val="24"/>
          <w:szCs w:val="24"/>
        </w:rPr>
        <w:t>YCL042C</w:t>
      </w:r>
      <w:r w:rsidR="00D057B5">
        <w:rPr>
          <w:rFonts w:ascii="Times New Roman" w:hAnsi="Times New Roman" w:cs="Times New Roman"/>
          <w:sz w:val="24"/>
          <w:szCs w:val="24"/>
        </w:rPr>
        <w:t xml:space="preserve"> located</w:t>
      </w:r>
      <w:r w:rsidR="00475FC2">
        <w:rPr>
          <w:rFonts w:ascii="Times New Roman" w:hAnsi="Times New Roman" w:cs="Times New Roman"/>
          <w:sz w:val="24"/>
          <w:szCs w:val="24"/>
        </w:rPr>
        <w:t xml:space="preserve"> in the yeast genome</w:t>
      </w:r>
      <w:r w:rsidR="00D057B5">
        <w:rPr>
          <w:rFonts w:ascii="Times New Roman" w:hAnsi="Times New Roman" w:cs="Times New Roman"/>
          <w:sz w:val="24"/>
          <w:szCs w:val="24"/>
        </w:rPr>
        <w:t>? In your answ</w:t>
      </w:r>
      <w:r w:rsidR="005D09E6">
        <w:rPr>
          <w:rFonts w:ascii="Times New Roman" w:hAnsi="Times New Roman" w:cs="Times New Roman"/>
          <w:sz w:val="24"/>
          <w:szCs w:val="24"/>
        </w:rPr>
        <w:t>er, provide:</w:t>
      </w:r>
      <w:r w:rsidR="00D44AD4">
        <w:rPr>
          <w:rFonts w:ascii="Times New Roman" w:hAnsi="Times New Roman" w:cs="Times New Roman"/>
          <w:sz w:val="24"/>
          <w:szCs w:val="24"/>
        </w:rPr>
        <w:t xml:space="preserve"> </w:t>
      </w:r>
      <w:r w:rsidR="00D057B5">
        <w:rPr>
          <w:rFonts w:ascii="Times New Roman" w:hAnsi="Times New Roman" w:cs="Times New Roman"/>
          <w:sz w:val="24"/>
          <w:szCs w:val="24"/>
        </w:rPr>
        <w:t xml:space="preserve">the chromosome number, position relative to the centromere &amp; neighboring genes, and whether the gene is transcribed from the top (Watson) strand or bottom (Crick) strand of the yeast chromosome.   </w:t>
      </w:r>
      <w:r w:rsidR="006D31E9">
        <w:rPr>
          <w:rFonts w:ascii="Times New Roman" w:hAnsi="Times New Roman" w:cs="Times New Roman"/>
          <w:sz w:val="24"/>
          <w:szCs w:val="24"/>
        </w:rPr>
        <w:t>This is the 42</w:t>
      </w:r>
      <w:r w:rsidR="006D31E9" w:rsidRPr="006D31E9">
        <w:rPr>
          <w:rFonts w:ascii="Times New Roman" w:hAnsi="Times New Roman" w:cs="Times New Roman"/>
          <w:sz w:val="24"/>
          <w:szCs w:val="24"/>
          <w:vertAlign w:val="superscript"/>
        </w:rPr>
        <w:t>nd</w:t>
      </w:r>
      <w:r w:rsidR="006D31E9">
        <w:rPr>
          <w:rFonts w:ascii="Times New Roman" w:hAnsi="Times New Roman" w:cs="Times New Roman"/>
          <w:sz w:val="24"/>
          <w:szCs w:val="24"/>
        </w:rPr>
        <w:t xml:space="preserve"> open reading frame from the centromere on the left arm of yeast chromosome 3.  It is expressed from the Crick strand.  </w:t>
      </w:r>
    </w:p>
    <w:p w:rsidR="00D057B5" w:rsidRDefault="00D057B5" w:rsidP="00EE2D5A">
      <w:pPr>
        <w:spacing w:after="0" w:line="240" w:lineRule="auto"/>
        <w:rPr>
          <w:rFonts w:ascii="Times New Roman" w:hAnsi="Times New Roman" w:cs="Times New Roman"/>
          <w:sz w:val="24"/>
          <w:szCs w:val="24"/>
        </w:rPr>
      </w:pPr>
    </w:p>
    <w:p w:rsidR="00D057B5" w:rsidRDefault="000A00DC" w:rsidP="005D09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r w:rsidR="000D42D5">
        <w:rPr>
          <w:rFonts w:ascii="Times New Roman" w:hAnsi="Times New Roman" w:cs="Times New Roman"/>
          <w:sz w:val="24"/>
          <w:szCs w:val="24"/>
        </w:rPr>
        <w:t>. (4</w:t>
      </w:r>
      <w:r w:rsidR="00D057B5">
        <w:rPr>
          <w:rFonts w:ascii="Times New Roman" w:hAnsi="Times New Roman" w:cs="Times New Roman"/>
          <w:sz w:val="24"/>
          <w:szCs w:val="24"/>
        </w:rPr>
        <w:t xml:space="preserve"> pts) </w:t>
      </w:r>
      <w:proofErr w:type="gramStart"/>
      <w:r w:rsidR="00D057B5">
        <w:rPr>
          <w:rFonts w:ascii="Times New Roman" w:hAnsi="Times New Roman" w:cs="Times New Roman"/>
          <w:sz w:val="24"/>
          <w:szCs w:val="24"/>
        </w:rPr>
        <w:t>What</w:t>
      </w:r>
      <w:proofErr w:type="gramEnd"/>
      <w:r w:rsidR="00D057B5">
        <w:rPr>
          <w:rFonts w:ascii="Times New Roman" w:hAnsi="Times New Roman" w:cs="Times New Roman"/>
          <w:sz w:val="24"/>
          <w:szCs w:val="24"/>
        </w:rPr>
        <w:t xml:space="preserve"> does the term “</w:t>
      </w:r>
      <w:proofErr w:type="spellStart"/>
      <w:r w:rsidR="00D057B5">
        <w:rPr>
          <w:rFonts w:ascii="Times New Roman" w:hAnsi="Times New Roman" w:cs="Times New Roman"/>
          <w:sz w:val="24"/>
          <w:szCs w:val="24"/>
        </w:rPr>
        <w:t>eipgenetics</w:t>
      </w:r>
      <w:proofErr w:type="spellEnd"/>
      <w:r w:rsidR="00D057B5">
        <w:rPr>
          <w:rFonts w:ascii="Times New Roman" w:hAnsi="Times New Roman" w:cs="Times New Roman"/>
          <w:sz w:val="24"/>
          <w:szCs w:val="24"/>
        </w:rPr>
        <w:t>” mean?</w:t>
      </w:r>
      <w:r w:rsidR="005D09E6">
        <w:rPr>
          <w:rFonts w:ascii="Times New Roman" w:hAnsi="Times New Roman" w:cs="Times New Roman"/>
          <w:sz w:val="24"/>
          <w:szCs w:val="24"/>
        </w:rPr>
        <w:t xml:space="preserve">  </w:t>
      </w:r>
      <w:proofErr w:type="gramStart"/>
      <w:r w:rsidR="006D31E9">
        <w:rPr>
          <w:rFonts w:ascii="Times New Roman" w:hAnsi="Times New Roman" w:cs="Times New Roman"/>
          <w:sz w:val="24"/>
          <w:szCs w:val="24"/>
        </w:rPr>
        <w:t>Stable gene expression resulting from covalent modification of the DNA (e.g., DNA methylation) or associated chromatin (histone methylation, acetylation, phosphorylation).</w:t>
      </w:r>
      <w:proofErr w:type="gramEnd"/>
      <w:r w:rsidR="006D31E9">
        <w:rPr>
          <w:rFonts w:ascii="Times New Roman" w:hAnsi="Times New Roman" w:cs="Times New Roman"/>
          <w:sz w:val="24"/>
          <w:szCs w:val="24"/>
        </w:rPr>
        <w:t xml:space="preserve"> </w:t>
      </w:r>
    </w:p>
    <w:p w:rsidR="005D09E6" w:rsidRDefault="005D09E6" w:rsidP="00EE2D5A">
      <w:pPr>
        <w:spacing w:after="0" w:line="240" w:lineRule="auto"/>
        <w:rPr>
          <w:rFonts w:ascii="Times New Roman" w:hAnsi="Times New Roman" w:cs="Times New Roman"/>
          <w:sz w:val="24"/>
          <w:szCs w:val="24"/>
        </w:rPr>
      </w:pPr>
    </w:p>
    <w:p w:rsidR="00D057B5"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4063E3">
        <w:rPr>
          <w:rFonts w:ascii="Times New Roman" w:hAnsi="Times New Roman" w:cs="Times New Roman"/>
          <w:sz w:val="24"/>
          <w:szCs w:val="24"/>
        </w:rPr>
        <w:t>. (2 pts</w:t>
      </w:r>
      <w:proofErr w:type="gramStart"/>
      <w:r w:rsidR="004063E3">
        <w:rPr>
          <w:rFonts w:ascii="Times New Roman" w:hAnsi="Times New Roman" w:cs="Times New Roman"/>
          <w:sz w:val="24"/>
          <w:szCs w:val="24"/>
        </w:rPr>
        <w:t>)</w:t>
      </w:r>
      <w:r w:rsidR="00D057B5">
        <w:rPr>
          <w:rFonts w:ascii="Times New Roman" w:hAnsi="Times New Roman" w:cs="Times New Roman"/>
          <w:sz w:val="24"/>
          <w:szCs w:val="24"/>
        </w:rPr>
        <w:t xml:space="preserve">  MALDI</w:t>
      </w:r>
      <w:proofErr w:type="gramEnd"/>
      <w:r w:rsidR="00D057B5">
        <w:rPr>
          <w:rFonts w:ascii="Times New Roman" w:hAnsi="Times New Roman" w:cs="Times New Roman"/>
          <w:sz w:val="24"/>
          <w:szCs w:val="24"/>
        </w:rPr>
        <w:t xml:space="preserve">-TOF and ESI-MS/MS are two alternative mass spectroscopy approaches applied to proteomic studies.  </w:t>
      </w:r>
      <w:r w:rsidR="006D31E9">
        <w:rPr>
          <w:rFonts w:ascii="Times New Roman" w:hAnsi="Times New Roman" w:cs="Times New Roman"/>
          <w:sz w:val="24"/>
          <w:szCs w:val="24"/>
        </w:rPr>
        <w:t>(MALDI-TOF</w:t>
      </w:r>
      <w:r w:rsidR="00D057B5">
        <w:rPr>
          <w:rFonts w:ascii="Times New Roman" w:hAnsi="Times New Roman" w:cs="Times New Roman"/>
          <w:sz w:val="24"/>
          <w:szCs w:val="24"/>
        </w:rPr>
        <w:t>) uses laser excitation to ionize peptid</w:t>
      </w:r>
      <w:r w:rsidR="006D31E9">
        <w:rPr>
          <w:rFonts w:ascii="Times New Roman" w:hAnsi="Times New Roman" w:cs="Times New Roman"/>
          <w:sz w:val="24"/>
          <w:szCs w:val="24"/>
        </w:rPr>
        <w:t>es. (</w:t>
      </w:r>
      <w:r w:rsidR="00D057B5">
        <w:rPr>
          <w:rFonts w:ascii="Times New Roman" w:hAnsi="Times New Roman" w:cs="Times New Roman"/>
          <w:sz w:val="24"/>
          <w:szCs w:val="24"/>
        </w:rPr>
        <w:t>ESI-MS/MS circle one) generally provides more detailed peptide information resulting from greater numbers of peptide ionization states.</w:t>
      </w:r>
    </w:p>
    <w:p w:rsidR="00D057B5" w:rsidRDefault="00D057B5" w:rsidP="00EE2D5A">
      <w:pPr>
        <w:spacing w:after="0" w:line="240" w:lineRule="auto"/>
        <w:rPr>
          <w:rFonts w:ascii="Times New Roman" w:hAnsi="Times New Roman" w:cs="Times New Roman"/>
          <w:sz w:val="24"/>
          <w:szCs w:val="24"/>
        </w:rPr>
      </w:pPr>
    </w:p>
    <w:p w:rsidR="00D057B5"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D057B5">
        <w:rPr>
          <w:rFonts w:ascii="Times New Roman" w:hAnsi="Times New Roman" w:cs="Times New Roman"/>
          <w:sz w:val="24"/>
          <w:szCs w:val="24"/>
        </w:rPr>
        <w:t xml:space="preserve">. (2 pts) Mass spectra are generally graphed as relative intensity (Y axis) against the m/z ratio (X axis).  What </w:t>
      </w:r>
      <w:r w:rsidR="00475FC2">
        <w:rPr>
          <w:rFonts w:ascii="Times New Roman" w:hAnsi="Times New Roman" w:cs="Times New Roman"/>
          <w:sz w:val="24"/>
          <w:szCs w:val="24"/>
        </w:rPr>
        <w:t>values</w:t>
      </w:r>
      <w:r w:rsidR="00D44AD4">
        <w:rPr>
          <w:rFonts w:ascii="Times New Roman" w:hAnsi="Times New Roman" w:cs="Times New Roman"/>
          <w:sz w:val="24"/>
          <w:szCs w:val="24"/>
        </w:rPr>
        <w:t xml:space="preserve"> do the </w:t>
      </w:r>
      <w:r w:rsidR="00D057B5">
        <w:rPr>
          <w:rFonts w:ascii="Times New Roman" w:hAnsi="Times New Roman" w:cs="Times New Roman"/>
          <w:sz w:val="24"/>
          <w:szCs w:val="24"/>
        </w:rPr>
        <w:t xml:space="preserve">“m” and “z” </w:t>
      </w:r>
      <w:r w:rsidR="00475FC2">
        <w:rPr>
          <w:rFonts w:ascii="Times New Roman" w:hAnsi="Times New Roman" w:cs="Times New Roman"/>
          <w:sz w:val="24"/>
          <w:szCs w:val="24"/>
        </w:rPr>
        <w:t>terms</w:t>
      </w:r>
      <w:r w:rsidR="00D44AD4">
        <w:rPr>
          <w:rFonts w:ascii="Times New Roman" w:hAnsi="Times New Roman" w:cs="Times New Roman"/>
          <w:sz w:val="24"/>
          <w:szCs w:val="24"/>
        </w:rPr>
        <w:t xml:space="preserve"> define</w:t>
      </w:r>
      <w:r w:rsidR="00D057B5">
        <w:rPr>
          <w:rFonts w:ascii="Times New Roman" w:hAnsi="Times New Roman" w:cs="Times New Roman"/>
          <w:sz w:val="24"/>
          <w:szCs w:val="24"/>
        </w:rPr>
        <w:t>?</w:t>
      </w:r>
      <w:r w:rsidR="006D31E9">
        <w:rPr>
          <w:rFonts w:ascii="Times New Roman" w:hAnsi="Times New Roman" w:cs="Times New Roman"/>
          <w:sz w:val="24"/>
          <w:szCs w:val="24"/>
        </w:rPr>
        <w:t xml:space="preserve"> Mass and charge</w:t>
      </w:r>
    </w:p>
    <w:p w:rsidR="00895F63" w:rsidRDefault="00895F63" w:rsidP="00EE2D5A">
      <w:pPr>
        <w:spacing w:after="0" w:line="240" w:lineRule="auto"/>
        <w:rPr>
          <w:rFonts w:ascii="Times New Roman" w:hAnsi="Times New Roman" w:cs="Times New Roman"/>
          <w:sz w:val="24"/>
          <w:szCs w:val="24"/>
        </w:rPr>
      </w:pPr>
    </w:p>
    <w:p w:rsidR="00D057B5"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D44AD4">
        <w:rPr>
          <w:rFonts w:ascii="Times New Roman" w:hAnsi="Times New Roman" w:cs="Times New Roman"/>
          <w:sz w:val="24"/>
          <w:szCs w:val="24"/>
        </w:rPr>
        <w:t>.</w:t>
      </w:r>
      <w:r w:rsidR="00450268">
        <w:rPr>
          <w:rFonts w:ascii="Times New Roman" w:hAnsi="Times New Roman" w:cs="Times New Roman"/>
          <w:sz w:val="24"/>
          <w:szCs w:val="24"/>
        </w:rPr>
        <w:t xml:space="preserve"> (3 pts total) </w:t>
      </w:r>
      <w:proofErr w:type="gramStart"/>
      <w:r w:rsidR="00D057B5" w:rsidRPr="00D44AD4">
        <w:rPr>
          <w:rFonts w:ascii="Times New Roman" w:hAnsi="Times New Roman" w:cs="Times New Roman"/>
          <w:sz w:val="24"/>
          <w:szCs w:val="24"/>
        </w:rPr>
        <w:t>Which</w:t>
      </w:r>
      <w:proofErr w:type="gramEnd"/>
      <w:r w:rsidR="00D057B5" w:rsidRPr="00D44AD4">
        <w:rPr>
          <w:rFonts w:ascii="Times New Roman" w:hAnsi="Times New Roman" w:cs="Times New Roman"/>
          <w:sz w:val="24"/>
          <w:szCs w:val="24"/>
        </w:rPr>
        <w:t xml:space="preserve"> of</w:t>
      </w:r>
      <w:r w:rsidR="002F2177">
        <w:rPr>
          <w:rFonts w:ascii="Times New Roman" w:hAnsi="Times New Roman" w:cs="Times New Roman"/>
          <w:sz w:val="24"/>
          <w:szCs w:val="24"/>
        </w:rPr>
        <w:t xml:space="preserve"> the following three strains would be a best </w:t>
      </w:r>
      <w:r w:rsidR="00D057B5">
        <w:rPr>
          <w:rFonts w:ascii="Times New Roman" w:hAnsi="Times New Roman" w:cs="Times New Roman"/>
          <w:sz w:val="24"/>
          <w:szCs w:val="24"/>
        </w:rPr>
        <w:t xml:space="preserve">choice to express the yeast Pxr1 protein in </w:t>
      </w:r>
      <w:r w:rsidR="00D057B5" w:rsidRPr="00D44AD4">
        <w:rPr>
          <w:rFonts w:ascii="Times New Roman" w:hAnsi="Times New Roman" w:cs="Times New Roman"/>
          <w:i/>
          <w:sz w:val="24"/>
          <w:szCs w:val="24"/>
        </w:rPr>
        <w:t>E. coli</w:t>
      </w:r>
      <w:r w:rsidR="00D057B5">
        <w:rPr>
          <w:rFonts w:ascii="Times New Roman" w:hAnsi="Times New Roman" w:cs="Times New Roman"/>
          <w:sz w:val="24"/>
          <w:szCs w:val="24"/>
        </w:rPr>
        <w:t xml:space="preserve"> using the pTXB1 plasmid (1pt)?  Explain why this is the best choice (2 pts)</w:t>
      </w:r>
    </w:p>
    <w:p w:rsidR="00D057B5" w:rsidRDefault="00D057B5" w:rsidP="00EE2D5A">
      <w:pPr>
        <w:spacing w:after="0" w:line="240" w:lineRule="auto"/>
        <w:rPr>
          <w:rFonts w:ascii="Times New Roman" w:hAnsi="Times New Roman" w:cs="Times New Roman"/>
          <w:sz w:val="24"/>
          <w:szCs w:val="24"/>
        </w:rPr>
      </w:pPr>
    </w:p>
    <w:p w:rsidR="00D057B5" w:rsidRPr="00E25C38" w:rsidRDefault="00D057B5" w:rsidP="00EE2D5A">
      <w:pPr>
        <w:spacing w:after="0" w:line="240" w:lineRule="auto"/>
        <w:rPr>
          <w:rFonts w:ascii="Times New Roman" w:hAnsi="Times New Roman" w:cs="Times New Roman"/>
          <w:sz w:val="24"/>
          <w:szCs w:val="24"/>
        </w:rPr>
      </w:pPr>
      <w:r w:rsidRPr="00E25C38">
        <w:rPr>
          <w:rFonts w:ascii="Times New Roman" w:hAnsi="Times New Roman" w:cs="Times New Roman"/>
          <w:b/>
          <w:sz w:val="24"/>
          <w:szCs w:val="24"/>
        </w:rPr>
        <w:t>St</w:t>
      </w:r>
      <w:r w:rsidR="00306E45">
        <w:rPr>
          <w:rFonts w:ascii="Times New Roman" w:hAnsi="Times New Roman" w:cs="Times New Roman"/>
          <w:b/>
          <w:sz w:val="24"/>
          <w:szCs w:val="24"/>
        </w:rPr>
        <w:t>r</w:t>
      </w:r>
      <w:r w:rsidRPr="00E25C38">
        <w:rPr>
          <w:rFonts w:ascii="Times New Roman" w:hAnsi="Times New Roman" w:cs="Times New Roman"/>
          <w:b/>
          <w:sz w:val="24"/>
          <w:szCs w:val="24"/>
        </w:rPr>
        <w:t>ain HG125</w:t>
      </w:r>
      <w:r w:rsidRPr="00E25C38">
        <w:rPr>
          <w:rFonts w:ascii="Times New Roman" w:hAnsi="Times New Roman" w:cs="Times New Roman"/>
          <w:sz w:val="24"/>
          <w:szCs w:val="24"/>
        </w:rPr>
        <w:t>:  F- λ- fhuA2 [</w:t>
      </w:r>
      <w:proofErr w:type="spellStart"/>
      <w:r w:rsidRPr="00E25C38">
        <w:rPr>
          <w:rFonts w:ascii="Times New Roman" w:hAnsi="Times New Roman" w:cs="Times New Roman"/>
          <w:sz w:val="24"/>
          <w:szCs w:val="24"/>
        </w:rPr>
        <w:t>lon</w:t>
      </w:r>
      <w:proofErr w:type="spellEnd"/>
      <w:r w:rsidRPr="00E25C38">
        <w:rPr>
          <w:rFonts w:ascii="Times New Roman" w:hAnsi="Times New Roman" w:cs="Times New Roman"/>
          <w:sz w:val="24"/>
          <w:szCs w:val="24"/>
        </w:rPr>
        <w:t xml:space="preserve">] </w:t>
      </w:r>
      <w:proofErr w:type="spellStart"/>
      <w:r w:rsidRPr="00E25C38">
        <w:rPr>
          <w:rFonts w:ascii="Times New Roman" w:hAnsi="Times New Roman" w:cs="Times New Roman"/>
          <w:sz w:val="24"/>
          <w:szCs w:val="24"/>
        </w:rPr>
        <w:t>ompT</w:t>
      </w:r>
      <w:proofErr w:type="spellEnd"/>
      <w:r w:rsidRPr="00E25C38">
        <w:rPr>
          <w:rFonts w:ascii="Times New Roman" w:hAnsi="Times New Roman" w:cs="Times New Roman"/>
          <w:sz w:val="24"/>
          <w:szCs w:val="24"/>
        </w:rPr>
        <w:t xml:space="preserve"> </w:t>
      </w:r>
      <w:r w:rsidRPr="00E25C38">
        <w:rPr>
          <w:rFonts w:ascii="Times New Roman" w:hAnsi="Times New Roman" w:cs="Times New Roman"/>
          <w:bCs/>
          <w:sz w:val="24"/>
          <w:szCs w:val="24"/>
        </w:rPr>
        <w:t xml:space="preserve">lacZ::T7 gene 1 </w:t>
      </w:r>
      <w:r w:rsidRPr="00E25C38">
        <w:rPr>
          <w:rFonts w:ascii="Times New Roman" w:hAnsi="Times New Roman" w:cs="Times New Roman"/>
          <w:sz w:val="24"/>
          <w:szCs w:val="24"/>
        </w:rPr>
        <w:t>gal sulA11 Δ(</w:t>
      </w:r>
      <w:proofErr w:type="spellStart"/>
      <w:r w:rsidRPr="00E25C38">
        <w:rPr>
          <w:rFonts w:ascii="Times New Roman" w:hAnsi="Times New Roman" w:cs="Times New Roman"/>
          <w:sz w:val="24"/>
          <w:szCs w:val="24"/>
        </w:rPr>
        <w:t>mcrC-mrr</w:t>
      </w:r>
      <w:proofErr w:type="spellEnd"/>
      <w:r w:rsidRPr="00E25C38">
        <w:rPr>
          <w:rFonts w:ascii="Times New Roman" w:hAnsi="Times New Roman" w:cs="Times New Roman"/>
          <w:sz w:val="24"/>
          <w:szCs w:val="24"/>
        </w:rPr>
        <w:t>)114::IS10 R(mcr-73::miniTn10-TetS)2 R(zgb-210::Tn10)(</w:t>
      </w:r>
      <w:proofErr w:type="spellStart"/>
      <w:r w:rsidRPr="00E25C38">
        <w:rPr>
          <w:rFonts w:ascii="Times New Roman" w:hAnsi="Times New Roman" w:cs="Times New Roman"/>
          <w:sz w:val="24"/>
          <w:szCs w:val="24"/>
        </w:rPr>
        <w:t>TetS</w:t>
      </w:r>
      <w:proofErr w:type="spellEnd"/>
      <w:r w:rsidRPr="00E25C38">
        <w:rPr>
          <w:rFonts w:ascii="Times New Roman" w:hAnsi="Times New Roman" w:cs="Times New Roman"/>
          <w:sz w:val="24"/>
          <w:szCs w:val="24"/>
        </w:rPr>
        <w:t>) endA1 [</w:t>
      </w:r>
      <w:proofErr w:type="spellStart"/>
      <w:r w:rsidRPr="00E25C38">
        <w:rPr>
          <w:rFonts w:ascii="Times New Roman" w:hAnsi="Times New Roman" w:cs="Times New Roman"/>
          <w:sz w:val="24"/>
          <w:szCs w:val="24"/>
        </w:rPr>
        <w:t>dcm</w:t>
      </w:r>
      <w:proofErr w:type="spellEnd"/>
      <w:r w:rsidRPr="00E25C38">
        <w:rPr>
          <w:rFonts w:ascii="Times New Roman" w:hAnsi="Times New Roman" w:cs="Times New Roman"/>
          <w:sz w:val="24"/>
          <w:szCs w:val="24"/>
        </w:rPr>
        <w:t xml:space="preserve">] </w:t>
      </w:r>
    </w:p>
    <w:p w:rsidR="00306E45" w:rsidRPr="006D31E9" w:rsidRDefault="006D31E9" w:rsidP="00EE2D5A">
      <w:pPr>
        <w:spacing w:after="0" w:line="240" w:lineRule="auto"/>
        <w:rPr>
          <w:rFonts w:ascii="Times New Roman" w:hAnsi="Times New Roman" w:cs="Times New Roman"/>
          <w:sz w:val="24"/>
          <w:szCs w:val="24"/>
        </w:rPr>
      </w:pPr>
      <w:r w:rsidRPr="006D31E9">
        <w:rPr>
          <w:rFonts w:ascii="Times New Roman" w:hAnsi="Times New Roman" w:cs="Times New Roman"/>
          <w:sz w:val="24"/>
          <w:szCs w:val="24"/>
        </w:rPr>
        <w:t>Only this strain expresses the T7 RNA polymerase gene needed for pTXB1 expression.</w:t>
      </w:r>
    </w:p>
    <w:p w:rsidR="006D31E9" w:rsidRDefault="006D31E9" w:rsidP="00EE2D5A">
      <w:pPr>
        <w:spacing w:after="0" w:line="240" w:lineRule="auto"/>
        <w:rPr>
          <w:rFonts w:ascii="Times New Roman" w:hAnsi="Times New Roman" w:cs="Times New Roman"/>
          <w:sz w:val="24"/>
          <w:szCs w:val="24"/>
        </w:rPr>
      </w:pPr>
    </w:p>
    <w:p w:rsidR="00D057B5" w:rsidRPr="00C03D33"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D057B5">
        <w:rPr>
          <w:rFonts w:ascii="Times New Roman" w:hAnsi="Times New Roman" w:cs="Times New Roman"/>
          <w:sz w:val="24"/>
          <w:szCs w:val="24"/>
        </w:rPr>
        <w:t xml:space="preserve">. (2 pts) </w:t>
      </w:r>
      <w:proofErr w:type="gramStart"/>
      <w:r w:rsidR="00D057B5">
        <w:rPr>
          <w:rFonts w:ascii="Times New Roman" w:hAnsi="Times New Roman" w:cs="Times New Roman"/>
          <w:sz w:val="24"/>
          <w:szCs w:val="24"/>
        </w:rPr>
        <w:t>What</w:t>
      </w:r>
      <w:proofErr w:type="gramEnd"/>
      <w:r w:rsidR="00D057B5">
        <w:rPr>
          <w:rFonts w:ascii="Times New Roman" w:hAnsi="Times New Roman" w:cs="Times New Roman"/>
          <w:sz w:val="24"/>
          <w:szCs w:val="24"/>
        </w:rPr>
        <w:t xml:space="preserve"> are “inclusion bodies” and </w:t>
      </w:r>
      <w:r w:rsidR="00D44AD4">
        <w:rPr>
          <w:rFonts w:ascii="Times New Roman" w:hAnsi="Times New Roman" w:cs="Times New Roman"/>
          <w:sz w:val="24"/>
          <w:szCs w:val="24"/>
        </w:rPr>
        <w:t xml:space="preserve">why </w:t>
      </w:r>
      <w:r w:rsidR="00D057B5">
        <w:rPr>
          <w:rFonts w:ascii="Times New Roman" w:hAnsi="Times New Roman" w:cs="Times New Roman"/>
          <w:sz w:val="24"/>
          <w:szCs w:val="24"/>
        </w:rPr>
        <w:t xml:space="preserve">are inclusion bodies generally not desirably when trying to purify enzymes? </w:t>
      </w:r>
      <w:r w:rsidR="00C03D33">
        <w:rPr>
          <w:rFonts w:ascii="Times New Roman" w:hAnsi="Times New Roman" w:cs="Times New Roman"/>
          <w:sz w:val="24"/>
          <w:szCs w:val="24"/>
        </w:rPr>
        <w:t xml:space="preserve">  When recombinant proteins expressed in E. coli produce insoluble aggregates.  These are typically misfolded and denatured proteins likely to lack enzymatic activity.</w:t>
      </w:r>
    </w:p>
    <w:p w:rsidR="00D057B5" w:rsidRDefault="00D057B5" w:rsidP="00EE2D5A">
      <w:pPr>
        <w:spacing w:after="0" w:line="240" w:lineRule="auto"/>
        <w:rPr>
          <w:rFonts w:ascii="Times New Roman" w:hAnsi="Times New Roman" w:cs="Times New Roman"/>
          <w:sz w:val="24"/>
          <w:szCs w:val="24"/>
        </w:rPr>
      </w:pPr>
    </w:p>
    <w:p w:rsidR="00CA006D"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D057B5">
        <w:rPr>
          <w:rFonts w:ascii="Times New Roman" w:hAnsi="Times New Roman" w:cs="Times New Roman"/>
          <w:sz w:val="24"/>
          <w:szCs w:val="24"/>
        </w:rPr>
        <w:t xml:space="preserve">. (5 pts) </w:t>
      </w:r>
      <w:proofErr w:type="gramStart"/>
      <w:r w:rsidR="00D057B5">
        <w:rPr>
          <w:rFonts w:ascii="Times New Roman" w:hAnsi="Times New Roman" w:cs="Times New Roman"/>
          <w:sz w:val="24"/>
          <w:szCs w:val="24"/>
        </w:rPr>
        <w:t>What</w:t>
      </w:r>
      <w:proofErr w:type="gramEnd"/>
      <w:r w:rsidR="00D057B5">
        <w:rPr>
          <w:rFonts w:ascii="Times New Roman" w:hAnsi="Times New Roman" w:cs="Times New Roman"/>
          <w:sz w:val="24"/>
          <w:szCs w:val="24"/>
        </w:rPr>
        <w:t xml:space="preserve"> is the specific molecular target of each of the following affinity matrixes used for protein </w:t>
      </w:r>
      <w:r w:rsidR="00D44AD4">
        <w:rPr>
          <w:rFonts w:ascii="Times New Roman" w:hAnsi="Times New Roman" w:cs="Times New Roman"/>
          <w:sz w:val="24"/>
          <w:szCs w:val="24"/>
        </w:rPr>
        <w:t>purification</w:t>
      </w:r>
      <w:r w:rsidR="00D057B5">
        <w:rPr>
          <w:rFonts w:ascii="Times New Roman" w:hAnsi="Times New Roman" w:cs="Times New Roman"/>
          <w:sz w:val="24"/>
          <w:szCs w:val="24"/>
        </w:rPr>
        <w:t>.</w:t>
      </w:r>
      <w:r w:rsidR="00CA006D">
        <w:rPr>
          <w:rFonts w:ascii="Times New Roman" w:hAnsi="Times New Roman" w:cs="Times New Roman"/>
          <w:sz w:val="24"/>
          <w:szCs w:val="24"/>
        </w:rPr>
        <w:t xml:space="preserve">  </w:t>
      </w:r>
    </w:p>
    <w:p w:rsidR="00D057B5" w:rsidRDefault="00D057B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Streptavidin-agarose </w:t>
      </w:r>
      <w:r>
        <w:rPr>
          <w:rFonts w:ascii="Times New Roman" w:hAnsi="Times New Roman" w:cs="Times New Roman"/>
          <w:sz w:val="24"/>
          <w:szCs w:val="24"/>
        </w:rPr>
        <w:tab/>
      </w:r>
      <w:r w:rsidR="00C03D33">
        <w:rPr>
          <w:rFonts w:ascii="Times New Roman" w:hAnsi="Times New Roman" w:cs="Times New Roman"/>
          <w:sz w:val="24"/>
          <w:szCs w:val="24"/>
        </w:rPr>
        <w:t xml:space="preserve"> biotin </w:t>
      </w:r>
    </w:p>
    <w:p w:rsidR="00D057B5" w:rsidRDefault="00D057B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Chitin-agarose</w:t>
      </w:r>
      <w:r>
        <w:rPr>
          <w:rFonts w:ascii="Times New Roman" w:hAnsi="Times New Roman" w:cs="Times New Roman"/>
          <w:sz w:val="24"/>
          <w:szCs w:val="24"/>
        </w:rPr>
        <w:tab/>
      </w:r>
      <w:r>
        <w:rPr>
          <w:rFonts w:ascii="Times New Roman" w:hAnsi="Times New Roman" w:cs="Times New Roman"/>
          <w:sz w:val="24"/>
          <w:szCs w:val="24"/>
        </w:rPr>
        <w:tab/>
      </w:r>
      <w:r w:rsidR="00C03D33">
        <w:rPr>
          <w:rFonts w:ascii="Times New Roman" w:hAnsi="Times New Roman" w:cs="Times New Roman"/>
          <w:sz w:val="24"/>
          <w:szCs w:val="24"/>
        </w:rPr>
        <w:t xml:space="preserve"> chitin binding peptide                </w:t>
      </w:r>
    </w:p>
    <w:p w:rsidR="00D057B5" w:rsidRDefault="00D057B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IgG-agarose</w:t>
      </w:r>
      <w:r>
        <w:rPr>
          <w:rFonts w:ascii="Times New Roman" w:hAnsi="Times New Roman" w:cs="Times New Roman"/>
          <w:sz w:val="24"/>
          <w:szCs w:val="24"/>
        </w:rPr>
        <w:tab/>
      </w:r>
      <w:r>
        <w:rPr>
          <w:rFonts w:ascii="Times New Roman" w:hAnsi="Times New Roman" w:cs="Times New Roman"/>
          <w:sz w:val="24"/>
          <w:szCs w:val="24"/>
        </w:rPr>
        <w:tab/>
      </w:r>
      <w:r w:rsidR="000A00DC">
        <w:rPr>
          <w:rFonts w:ascii="Times New Roman" w:hAnsi="Times New Roman" w:cs="Times New Roman"/>
          <w:sz w:val="24"/>
          <w:szCs w:val="24"/>
        </w:rPr>
        <w:t xml:space="preserve"> </w:t>
      </w:r>
      <w:r w:rsidR="00C03D33">
        <w:rPr>
          <w:rFonts w:ascii="Times New Roman" w:hAnsi="Times New Roman" w:cs="Times New Roman"/>
          <w:sz w:val="24"/>
          <w:szCs w:val="24"/>
        </w:rPr>
        <w:t>protein A</w:t>
      </w:r>
    </w:p>
    <w:p w:rsidR="00D057B5" w:rsidRDefault="00D057B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Calmodulin-agarose</w:t>
      </w:r>
      <w:r>
        <w:rPr>
          <w:rFonts w:ascii="Times New Roman" w:hAnsi="Times New Roman" w:cs="Times New Roman"/>
          <w:sz w:val="24"/>
          <w:szCs w:val="24"/>
        </w:rPr>
        <w:tab/>
      </w:r>
      <w:r w:rsidR="000A00DC">
        <w:rPr>
          <w:rFonts w:ascii="Times New Roman" w:hAnsi="Times New Roman" w:cs="Times New Roman"/>
          <w:sz w:val="24"/>
          <w:szCs w:val="24"/>
        </w:rPr>
        <w:t xml:space="preserve"> </w:t>
      </w:r>
      <w:r w:rsidR="00C03D33">
        <w:rPr>
          <w:rFonts w:ascii="Times New Roman" w:hAnsi="Times New Roman" w:cs="Times New Roman"/>
          <w:sz w:val="24"/>
          <w:szCs w:val="24"/>
        </w:rPr>
        <w:t>calmodulin binding domain peptide</w:t>
      </w:r>
    </w:p>
    <w:p w:rsidR="00D057B5" w:rsidRDefault="00D057B5"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Nickel-NTA-agarose  </w:t>
      </w:r>
      <w:r w:rsidR="000A00DC">
        <w:rPr>
          <w:rFonts w:ascii="Times New Roman" w:hAnsi="Times New Roman" w:cs="Times New Roman"/>
          <w:sz w:val="24"/>
          <w:szCs w:val="24"/>
        </w:rPr>
        <w:t xml:space="preserve"> </w:t>
      </w:r>
      <w:r w:rsidR="00C03D33">
        <w:rPr>
          <w:rFonts w:ascii="Times New Roman" w:hAnsi="Times New Roman" w:cs="Times New Roman"/>
          <w:sz w:val="24"/>
          <w:szCs w:val="24"/>
        </w:rPr>
        <w:t>His6</w:t>
      </w:r>
    </w:p>
    <w:p w:rsidR="00D057B5" w:rsidRDefault="00D057B5" w:rsidP="00EE2D5A">
      <w:pPr>
        <w:spacing w:after="0" w:line="240" w:lineRule="auto"/>
      </w:pPr>
    </w:p>
    <w:p w:rsidR="005F20E8"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D44AD4">
        <w:rPr>
          <w:rFonts w:ascii="Times New Roman" w:hAnsi="Times New Roman" w:cs="Times New Roman"/>
          <w:sz w:val="24"/>
          <w:szCs w:val="24"/>
        </w:rPr>
        <w:t>. (</w:t>
      </w:r>
      <w:r w:rsidR="000D42D5">
        <w:rPr>
          <w:rFonts w:ascii="Times New Roman" w:hAnsi="Times New Roman" w:cs="Times New Roman"/>
          <w:sz w:val="24"/>
          <w:szCs w:val="24"/>
        </w:rPr>
        <w:t xml:space="preserve">6 </w:t>
      </w:r>
      <w:r w:rsidR="005F20E8">
        <w:rPr>
          <w:rFonts w:ascii="Times New Roman" w:hAnsi="Times New Roman" w:cs="Times New Roman"/>
          <w:sz w:val="24"/>
          <w:szCs w:val="24"/>
        </w:rPr>
        <w:t>pts</w:t>
      </w:r>
      <w:r w:rsidR="00EF7D87">
        <w:rPr>
          <w:rFonts w:ascii="Times New Roman" w:hAnsi="Times New Roman" w:cs="Times New Roman"/>
          <w:sz w:val="24"/>
          <w:szCs w:val="24"/>
        </w:rPr>
        <w:t xml:space="preserve"> - total</w:t>
      </w:r>
      <w:r w:rsidR="00D44AD4">
        <w:rPr>
          <w:rFonts w:ascii="Times New Roman" w:hAnsi="Times New Roman" w:cs="Times New Roman"/>
          <w:sz w:val="24"/>
          <w:szCs w:val="24"/>
        </w:rPr>
        <w:t>)</w:t>
      </w:r>
      <w:r w:rsidR="005F20E8">
        <w:rPr>
          <w:rFonts w:ascii="Times New Roman" w:hAnsi="Times New Roman" w:cs="Times New Roman"/>
          <w:sz w:val="24"/>
          <w:szCs w:val="24"/>
        </w:rPr>
        <w:t xml:space="preserve"> Design an experiment to identify genes acting in the process of pre-mRNA splicing using </w:t>
      </w:r>
      <w:r w:rsidR="00EF7D87">
        <w:rPr>
          <w:rFonts w:ascii="Times New Roman" w:hAnsi="Times New Roman" w:cs="Times New Roman"/>
          <w:sz w:val="24"/>
          <w:szCs w:val="24"/>
        </w:rPr>
        <w:t>an</w:t>
      </w:r>
      <w:r w:rsidR="005F20E8">
        <w:rPr>
          <w:rFonts w:ascii="Times New Roman" w:hAnsi="Times New Roman" w:cs="Times New Roman"/>
          <w:sz w:val="24"/>
          <w:szCs w:val="24"/>
        </w:rPr>
        <w:t xml:space="preserve"> </w:t>
      </w:r>
      <w:r w:rsidR="005F20E8" w:rsidRPr="00AF4FE9">
        <w:rPr>
          <w:rFonts w:ascii="Times New Roman" w:hAnsi="Times New Roman" w:cs="Times New Roman"/>
          <w:b/>
          <w:sz w:val="24"/>
          <w:szCs w:val="24"/>
          <w:u w:val="single"/>
        </w:rPr>
        <w:t>extragenic suppression</w:t>
      </w:r>
      <w:r w:rsidR="005F20E8">
        <w:rPr>
          <w:rFonts w:ascii="Times New Roman" w:hAnsi="Times New Roman" w:cs="Times New Roman"/>
          <w:sz w:val="24"/>
          <w:szCs w:val="24"/>
        </w:rPr>
        <w:t xml:space="preserve"> approach</w:t>
      </w:r>
      <w:r w:rsidR="00AF4FE9">
        <w:rPr>
          <w:rFonts w:ascii="Times New Roman" w:hAnsi="Times New Roman" w:cs="Times New Roman"/>
          <w:sz w:val="24"/>
          <w:szCs w:val="24"/>
        </w:rPr>
        <w:t xml:space="preserve"> starting with the </w:t>
      </w:r>
      <w:r w:rsidR="00AF4FE9" w:rsidRPr="00AF4FE9">
        <w:rPr>
          <w:rFonts w:ascii="Times New Roman" w:hAnsi="Times New Roman" w:cs="Times New Roman"/>
          <w:i/>
          <w:sz w:val="24"/>
          <w:szCs w:val="24"/>
        </w:rPr>
        <w:t>prp38-1</w:t>
      </w:r>
      <w:r w:rsidR="00AF4FE9">
        <w:rPr>
          <w:rFonts w:ascii="Times New Roman" w:hAnsi="Times New Roman" w:cs="Times New Roman"/>
          <w:sz w:val="24"/>
          <w:szCs w:val="24"/>
        </w:rPr>
        <w:t xml:space="preserve"> mutant strain, ts192. </w:t>
      </w:r>
      <w:r w:rsidR="005F20E8">
        <w:rPr>
          <w:rFonts w:ascii="Times New Roman" w:hAnsi="Times New Roman" w:cs="Times New Roman"/>
          <w:sz w:val="24"/>
          <w:szCs w:val="24"/>
        </w:rPr>
        <w:t xml:space="preserve"> In your answer, you must clearly:</w:t>
      </w:r>
    </w:p>
    <w:p w:rsidR="005F20E8" w:rsidRDefault="005F20E8"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sidR="000D42D5">
        <w:rPr>
          <w:rFonts w:ascii="Times New Roman" w:hAnsi="Times New Roman" w:cs="Times New Roman"/>
          <w:sz w:val="24"/>
          <w:szCs w:val="24"/>
        </w:rPr>
        <w:t>1</w:t>
      </w:r>
      <w:r w:rsidR="00EF7D87">
        <w:rPr>
          <w:rFonts w:ascii="Times New Roman" w:hAnsi="Times New Roman" w:cs="Times New Roman"/>
          <w:sz w:val="24"/>
          <w:szCs w:val="24"/>
        </w:rPr>
        <w:t xml:space="preserve"> pts) </w:t>
      </w:r>
      <w:r>
        <w:rPr>
          <w:rFonts w:ascii="Times New Roman" w:hAnsi="Times New Roman" w:cs="Times New Roman"/>
          <w:sz w:val="24"/>
          <w:szCs w:val="24"/>
        </w:rPr>
        <w:t xml:space="preserve">describe all mutations </w:t>
      </w:r>
      <w:r w:rsidR="00475FC2">
        <w:rPr>
          <w:rFonts w:ascii="Times New Roman" w:hAnsi="Times New Roman" w:cs="Times New Roman"/>
          <w:sz w:val="24"/>
          <w:szCs w:val="24"/>
        </w:rPr>
        <w:t>in any</w:t>
      </w:r>
      <w:r>
        <w:rPr>
          <w:rFonts w:ascii="Times New Roman" w:hAnsi="Times New Roman" w:cs="Times New Roman"/>
          <w:sz w:val="24"/>
          <w:szCs w:val="24"/>
        </w:rPr>
        <w:t xml:space="preserve"> chromosomal or plasmid-based genes used in this study.  The description should </w:t>
      </w:r>
      <w:r w:rsidR="00475FC2">
        <w:rPr>
          <w:rFonts w:ascii="Times New Roman" w:hAnsi="Times New Roman" w:cs="Times New Roman"/>
          <w:sz w:val="24"/>
          <w:szCs w:val="24"/>
        </w:rPr>
        <w:t>include</w:t>
      </w:r>
      <w:r>
        <w:rPr>
          <w:rFonts w:ascii="Times New Roman" w:hAnsi="Times New Roman" w:cs="Times New Roman"/>
          <w:sz w:val="24"/>
          <w:szCs w:val="24"/>
        </w:rPr>
        <w:t xml:space="preserve"> the characteristic of the mutant allele (e.g., temperature sensitive, lethal, fully functional, partial loss of activity, etc.)</w:t>
      </w:r>
    </w:p>
    <w:p w:rsidR="005F20E8" w:rsidRDefault="005F20E8"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EF7D87">
        <w:rPr>
          <w:rFonts w:ascii="Times New Roman" w:hAnsi="Times New Roman" w:cs="Times New Roman"/>
          <w:sz w:val="24"/>
          <w:szCs w:val="24"/>
        </w:rPr>
        <w:t xml:space="preserve">(1 </w:t>
      </w:r>
      <w:proofErr w:type="spellStart"/>
      <w:r w:rsidR="00EF7D87">
        <w:rPr>
          <w:rFonts w:ascii="Times New Roman" w:hAnsi="Times New Roman" w:cs="Times New Roman"/>
          <w:sz w:val="24"/>
          <w:szCs w:val="24"/>
        </w:rPr>
        <w:t>pt</w:t>
      </w:r>
      <w:proofErr w:type="spellEnd"/>
      <w:r w:rsidR="00EF7D87">
        <w:rPr>
          <w:rFonts w:ascii="Times New Roman" w:hAnsi="Times New Roman" w:cs="Times New Roman"/>
          <w:sz w:val="24"/>
          <w:szCs w:val="24"/>
        </w:rPr>
        <w:t xml:space="preserve">) </w:t>
      </w:r>
      <w:r>
        <w:rPr>
          <w:rFonts w:ascii="Times New Roman" w:hAnsi="Times New Roman" w:cs="Times New Roman"/>
          <w:sz w:val="24"/>
          <w:szCs w:val="24"/>
        </w:rPr>
        <w:t>clearly state what culture conditions (e.g., media type &amp; temperatures) will be used</w:t>
      </w:r>
    </w:p>
    <w:p w:rsidR="005F20E8" w:rsidRDefault="005F20E8"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EF7D87">
        <w:rPr>
          <w:rFonts w:ascii="Times New Roman" w:hAnsi="Times New Roman" w:cs="Times New Roman"/>
          <w:sz w:val="24"/>
          <w:szCs w:val="24"/>
        </w:rPr>
        <w:t>(</w:t>
      </w:r>
      <w:r w:rsidR="000D42D5">
        <w:rPr>
          <w:rFonts w:ascii="Times New Roman" w:hAnsi="Times New Roman" w:cs="Times New Roman"/>
          <w:sz w:val="24"/>
          <w:szCs w:val="24"/>
        </w:rPr>
        <w:t>2</w:t>
      </w:r>
      <w:r w:rsidR="00EF7D87">
        <w:rPr>
          <w:rFonts w:ascii="Times New Roman" w:hAnsi="Times New Roman" w:cs="Times New Roman"/>
          <w:sz w:val="24"/>
          <w:szCs w:val="24"/>
        </w:rPr>
        <w:t xml:space="preserve"> pt</w:t>
      </w:r>
      <w:r w:rsidR="00E15808">
        <w:rPr>
          <w:rFonts w:ascii="Times New Roman" w:hAnsi="Times New Roman" w:cs="Times New Roman"/>
          <w:sz w:val="24"/>
          <w:szCs w:val="24"/>
        </w:rPr>
        <w:t>s</w:t>
      </w:r>
      <w:r w:rsidR="00EF7D87">
        <w:rPr>
          <w:rFonts w:ascii="Times New Roman" w:hAnsi="Times New Roman" w:cs="Times New Roman"/>
          <w:sz w:val="24"/>
          <w:szCs w:val="24"/>
        </w:rPr>
        <w:t>)</w:t>
      </w:r>
      <w:r w:rsidR="00CA006D">
        <w:rPr>
          <w:rFonts w:ascii="Times New Roman" w:hAnsi="Times New Roman" w:cs="Times New Roman"/>
          <w:sz w:val="24"/>
          <w:szCs w:val="24"/>
        </w:rPr>
        <w:t xml:space="preserve"> </w:t>
      </w:r>
      <w:r>
        <w:rPr>
          <w:rFonts w:ascii="Times New Roman" w:hAnsi="Times New Roman" w:cs="Times New Roman"/>
          <w:sz w:val="24"/>
          <w:szCs w:val="24"/>
        </w:rPr>
        <w:t>state how the wildtype alleles of any mutants found in your study will be cloned</w:t>
      </w:r>
    </w:p>
    <w:p w:rsidR="005F20E8" w:rsidRDefault="005F20E8"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sidR="00EF7D87">
        <w:rPr>
          <w:rFonts w:ascii="Times New Roman" w:hAnsi="Times New Roman" w:cs="Times New Roman"/>
          <w:sz w:val="24"/>
          <w:szCs w:val="24"/>
        </w:rPr>
        <w:t>(</w:t>
      </w:r>
      <w:r w:rsidR="000D42D5">
        <w:rPr>
          <w:rFonts w:ascii="Times New Roman" w:hAnsi="Times New Roman" w:cs="Times New Roman"/>
          <w:sz w:val="24"/>
          <w:szCs w:val="24"/>
        </w:rPr>
        <w:t>2</w:t>
      </w:r>
      <w:r w:rsidR="00EF7D87">
        <w:rPr>
          <w:rFonts w:ascii="Times New Roman" w:hAnsi="Times New Roman" w:cs="Times New Roman"/>
          <w:sz w:val="24"/>
          <w:szCs w:val="24"/>
        </w:rPr>
        <w:t xml:space="preserve"> pts) </w:t>
      </w:r>
      <w:r>
        <w:rPr>
          <w:rFonts w:ascii="Times New Roman" w:hAnsi="Times New Roman" w:cs="Times New Roman"/>
          <w:sz w:val="24"/>
          <w:szCs w:val="24"/>
        </w:rPr>
        <w:t xml:space="preserve">state how you will test whether or not the genes found in your study actually encode proteins important for pre-mRNA splicing.  Here, it will be important to clearly describe the assay </w:t>
      </w:r>
      <w:r w:rsidR="00475FC2">
        <w:rPr>
          <w:rFonts w:ascii="Times New Roman" w:hAnsi="Times New Roman" w:cs="Times New Roman"/>
          <w:sz w:val="24"/>
          <w:szCs w:val="24"/>
        </w:rPr>
        <w:t xml:space="preserve">that </w:t>
      </w:r>
      <w:r>
        <w:rPr>
          <w:rFonts w:ascii="Times New Roman" w:hAnsi="Times New Roman" w:cs="Times New Roman"/>
          <w:sz w:val="24"/>
          <w:szCs w:val="24"/>
        </w:rPr>
        <w:t xml:space="preserve">you </w:t>
      </w:r>
      <w:proofErr w:type="gramStart"/>
      <w:r>
        <w:rPr>
          <w:rFonts w:ascii="Times New Roman" w:hAnsi="Times New Roman" w:cs="Times New Roman"/>
          <w:sz w:val="24"/>
          <w:szCs w:val="24"/>
        </w:rPr>
        <w:t>will  use</w:t>
      </w:r>
      <w:proofErr w:type="gramEnd"/>
      <w:r>
        <w:rPr>
          <w:rFonts w:ascii="Times New Roman" w:hAnsi="Times New Roman" w:cs="Times New Roman"/>
          <w:sz w:val="24"/>
          <w:szCs w:val="24"/>
        </w:rPr>
        <w:t xml:space="preserve"> to learn if the </w:t>
      </w:r>
      <w:r w:rsidR="00475FC2">
        <w:rPr>
          <w:rFonts w:ascii="Times New Roman" w:hAnsi="Times New Roman" w:cs="Times New Roman"/>
          <w:sz w:val="24"/>
          <w:szCs w:val="24"/>
        </w:rPr>
        <w:t xml:space="preserve">identified </w:t>
      </w:r>
      <w:r>
        <w:rPr>
          <w:rFonts w:ascii="Times New Roman" w:hAnsi="Times New Roman" w:cs="Times New Roman"/>
          <w:sz w:val="24"/>
          <w:szCs w:val="24"/>
        </w:rPr>
        <w:t xml:space="preserve">gene </w:t>
      </w:r>
      <w:r w:rsidR="00475FC2">
        <w:rPr>
          <w:rFonts w:ascii="Times New Roman" w:hAnsi="Times New Roman" w:cs="Times New Roman"/>
          <w:sz w:val="24"/>
          <w:szCs w:val="24"/>
        </w:rPr>
        <w:t>is required for splicing</w:t>
      </w:r>
      <w:r>
        <w:rPr>
          <w:rFonts w:ascii="Times New Roman" w:hAnsi="Times New Roman" w:cs="Times New Roman"/>
          <w:sz w:val="24"/>
          <w:szCs w:val="24"/>
        </w:rPr>
        <w:t xml:space="preserve"> or not.</w:t>
      </w:r>
    </w:p>
    <w:p w:rsidR="00DE1BB0" w:rsidRDefault="00DE1BB0"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See lab PowerPoint slides and assigned reading – in essence, select for spontaneous (or induced) suppressor mutants of ts192 by colony growth at 37C.  Identify the subset of recessive mutations by complementation analysis.  Clone the responsible wildtype allele by transformation of the suppressor strain with a yeast DNA library of WT DNA, then using replica plating, find transformants that regain the ts phenotype.  Recover the plasmids from yeast, amplify in E. coli then sequence the DNA to identify the gene (characterize </w:t>
      </w:r>
      <w:proofErr w:type="spellStart"/>
      <w:r>
        <w:rPr>
          <w:rFonts w:ascii="Times New Roman" w:hAnsi="Times New Roman" w:cs="Times New Roman"/>
          <w:sz w:val="24"/>
          <w:szCs w:val="24"/>
        </w:rPr>
        <w:t>subclones</w:t>
      </w:r>
      <w:proofErr w:type="spellEnd"/>
      <w:r>
        <w:rPr>
          <w:rFonts w:ascii="Times New Roman" w:hAnsi="Times New Roman" w:cs="Times New Roman"/>
          <w:sz w:val="24"/>
          <w:szCs w:val="24"/>
        </w:rPr>
        <w:t xml:space="preserve"> if more than one gene present).  If the newly identified gene is needed for splicing, then loss of function alleles will result in the accumulation of unspliced pre-mRNA.  This could be tested by northern blot, for instance, using a </w:t>
      </w:r>
      <w:proofErr w:type="spellStart"/>
      <w:r>
        <w:rPr>
          <w:rFonts w:ascii="Times New Roman" w:hAnsi="Times New Roman" w:cs="Times New Roman"/>
          <w:sz w:val="24"/>
          <w:szCs w:val="24"/>
        </w:rPr>
        <w:t>geneX</w:t>
      </w:r>
      <w:proofErr w:type="spellEnd"/>
      <w:r>
        <w:rPr>
          <w:rFonts w:ascii="Times New Roman" w:hAnsi="Times New Roman" w:cs="Times New Roman"/>
          <w:sz w:val="24"/>
          <w:szCs w:val="24"/>
        </w:rPr>
        <w:t xml:space="preserve">::KAN background where a complementing GAL1-GeneX allele is transcriptionally repressed on glucose medium. </w:t>
      </w:r>
    </w:p>
    <w:p w:rsidR="005F20E8" w:rsidRDefault="005F20E8" w:rsidP="00EE2D5A">
      <w:pPr>
        <w:spacing w:after="0" w:line="240" w:lineRule="auto"/>
        <w:rPr>
          <w:rFonts w:ascii="Times New Roman" w:hAnsi="Times New Roman" w:cs="Times New Roman"/>
          <w:sz w:val="24"/>
          <w:szCs w:val="24"/>
        </w:rPr>
      </w:pPr>
    </w:p>
    <w:p w:rsidR="00A90C1B" w:rsidRDefault="000A00DC" w:rsidP="00EE2D5A">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4063E3">
        <w:rPr>
          <w:rFonts w:ascii="Times New Roman" w:hAnsi="Times New Roman" w:cs="Times New Roman"/>
          <w:sz w:val="24"/>
          <w:szCs w:val="24"/>
        </w:rPr>
        <w:t>. (2 pts)</w:t>
      </w:r>
      <w:r w:rsidR="00C677C5">
        <w:rPr>
          <w:rFonts w:ascii="Times New Roman" w:hAnsi="Times New Roman" w:cs="Times New Roman"/>
          <w:sz w:val="24"/>
          <w:szCs w:val="24"/>
        </w:rPr>
        <w:t xml:space="preserve"> </w:t>
      </w:r>
      <w:proofErr w:type="gramStart"/>
      <w:r w:rsidR="00A90C1B">
        <w:rPr>
          <w:rFonts w:ascii="Times New Roman" w:hAnsi="Times New Roman" w:cs="Times New Roman"/>
          <w:sz w:val="24"/>
          <w:szCs w:val="24"/>
        </w:rPr>
        <w:t>Provide</w:t>
      </w:r>
      <w:proofErr w:type="gramEnd"/>
      <w:r w:rsidR="00A90C1B">
        <w:rPr>
          <w:rFonts w:ascii="Times New Roman" w:hAnsi="Times New Roman" w:cs="Times New Roman"/>
          <w:sz w:val="24"/>
          <w:szCs w:val="24"/>
        </w:rPr>
        <w:t xml:space="preserve"> one biochemical rationale for how “dosage suppression” might work.  That is,</w:t>
      </w:r>
      <w:r w:rsidR="0020465B">
        <w:rPr>
          <w:rFonts w:ascii="Times New Roman" w:hAnsi="Times New Roman" w:cs="Times New Roman"/>
          <w:sz w:val="24"/>
          <w:szCs w:val="24"/>
        </w:rPr>
        <w:t xml:space="preserve"> how might the enhanced expression of one gene suppress the impaired function of a second (i.e. different) gene?</w:t>
      </w:r>
      <w:r w:rsidR="00DE1BB0">
        <w:rPr>
          <w:rFonts w:ascii="Times New Roman" w:hAnsi="Times New Roman" w:cs="Times New Roman"/>
          <w:sz w:val="24"/>
          <w:szCs w:val="24"/>
        </w:rPr>
        <w:t xml:space="preserve">  If the two factors (A, B) interact to form a critical complex (AB), then decreased complex abundance due to weakened affinity </w:t>
      </w:r>
      <w:r>
        <w:rPr>
          <w:rFonts w:ascii="Times New Roman" w:hAnsi="Times New Roman" w:cs="Times New Roman"/>
          <w:sz w:val="24"/>
          <w:szCs w:val="24"/>
        </w:rPr>
        <w:t>resulting from</w:t>
      </w:r>
      <w:r w:rsidR="00DE1BB0">
        <w:rPr>
          <w:rFonts w:ascii="Times New Roman" w:hAnsi="Times New Roman" w:cs="Times New Roman"/>
          <w:sz w:val="24"/>
          <w:szCs w:val="24"/>
        </w:rPr>
        <w:t xml:space="preserve"> mutation of one factor </w:t>
      </w:r>
      <w:r>
        <w:rPr>
          <w:rFonts w:ascii="Times New Roman" w:hAnsi="Times New Roman" w:cs="Times New Roman"/>
          <w:sz w:val="24"/>
          <w:szCs w:val="24"/>
        </w:rPr>
        <w:t>(</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w:t>
      </w:r>
      <w:r w:rsidR="00DE1BB0">
        <w:rPr>
          <w:rFonts w:ascii="Times New Roman" w:hAnsi="Times New Roman" w:cs="Times New Roman"/>
          <w:sz w:val="24"/>
          <w:szCs w:val="24"/>
        </w:rPr>
        <w:t>might be offset by increased frequency of interaction due abundance of the other factor</w:t>
      </w:r>
      <w:r>
        <w:rPr>
          <w:rFonts w:ascii="Times New Roman" w:hAnsi="Times New Roman" w:cs="Times New Roman"/>
          <w:sz w:val="24"/>
          <w:szCs w:val="24"/>
        </w:rPr>
        <w:t xml:space="preserve"> (excess B)</w:t>
      </w:r>
      <w:r w:rsidR="00DE1BB0">
        <w:rPr>
          <w:rFonts w:ascii="Times New Roman" w:hAnsi="Times New Roman" w:cs="Times New Roman"/>
          <w:sz w:val="24"/>
          <w:szCs w:val="24"/>
        </w:rPr>
        <w:t xml:space="preserve">.  </w:t>
      </w:r>
    </w:p>
    <w:p w:rsidR="0020465B" w:rsidRDefault="0020465B" w:rsidP="00EE2D5A">
      <w:pPr>
        <w:spacing w:after="0" w:line="240" w:lineRule="auto"/>
        <w:rPr>
          <w:rFonts w:ascii="Times New Roman" w:hAnsi="Times New Roman" w:cs="Times New Roman"/>
          <w:sz w:val="24"/>
          <w:szCs w:val="24"/>
        </w:rPr>
      </w:pPr>
    </w:p>
    <w:p w:rsidR="00CA006D" w:rsidRDefault="000A00DC" w:rsidP="00CA006D">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FB5259">
        <w:rPr>
          <w:rFonts w:ascii="Times New Roman" w:hAnsi="Times New Roman" w:cs="Times New Roman"/>
          <w:sz w:val="24"/>
          <w:szCs w:val="24"/>
        </w:rPr>
        <w:t>. (3</w:t>
      </w:r>
      <w:r w:rsidR="00D057B5" w:rsidRPr="00D057B5">
        <w:rPr>
          <w:rFonts w:ascii="Times New Roman" w:hAnsi="Times New Roman" w:cs="Times New Roman"/>
          <w:sz w:val="24"/>
          <w:szCs w:val="24"/>
        </w:rPr>
        <w:t xml:space="preserve"> pts)</w:t>
      </w:r>
      <w:r w:rsidR="00D057B5">
        <w:rPr>
          <w:rFonts w:ascii="Times New Roman" w:hAnsi="Times New Roman" w:cs="Times New Roman"/>
          <w:sz w:val="24"/>
          <w:szCs w:val="24"/>
        </w:rPr>
        <w:t xml:space="preserve"> Offer two </w:t>
      </w:r>
      <w:r w:rsidR="007C67A5">
        <w:rPr>
          <w:rFonts w:ascii="Times New Roman" w:hAnsi="Times New Roman" w:cs="Times New Roman"/>
          <w:sz w:val="24"/>
          <w:szCs w:val="24"/>
        </w:rPr>
        <w:t xml:space="preserve">specific </w:t>
      </w:r>
      <w:r w:rsidR="00D057B5">
        <w:rPr>
          <w:rFonts w:ascii="Times New Roman" w:hAnsi="Times New Roman" w:cs="Times New Roman"/>
          <w:sz w:val="24"/>
          <w:szCs w:val="24"/>
        </w:rPr>
        <w:t>suggestions on how we can improve the BIO 510 course in future offerings.  The suggestions can be for changes in course content</w:t>
      </w:r>
      <w:r w:rsidR="00D44AD4">
        <w:rPr>
          <w:rFonts w:ascii="Times New Roman" w:hAnsi="Times New Roman" w:cs="Times New Roman"/>
          <w:sz w:val="24"/>
          <w:szCs w:val="24"/>
        </w:rPr>
        <w:t xml:space="preserve"> </w:t>
      </w:r>
      <w:r w:rsidR="00D057B5">
        <w:rPr>
          <w:rFonts w:ascii="Times New Roman" w:hAnsi="Times New Roman" w:cs="Times New Roman"/>
          <w:sz w:val="24"/>
          <w:szCs w:val="24"/>
        </w:rPr>
        <w:t xml:space="preserve">or organization but should retain the current class hours and credit. </w:t>
      </w:r>
      <w:r w:rsidR="007C67A5">
        <w:rPr>
          <w:rFonts w:ascii="Times New Roman" w:hAnsi="Times New Roman" w:cs="Times New Roman"/>
          <w:sz w:val="24"/>
          <w:szCs w:val="24"/>
        </w:rPr>
        <w:t xml:space="preserve"> Credit will be given only for </w:t>
      </w:r>
      <w:r w:rsidR="00D44AD4">
        <w:rPr>
          <w:rFonts w:ascii="Times New Roman" w:hAnsi="Times New Roman" w:cs="Times New Roman"/>
          <w:sz w:val="24"/>
          <w:szCs w:val="24"/>
        </w:rPr>
        <w:t>positive,</w:t>
      </w:r>
      <w:r w:rsidR="007C67A5">
        <w:rPr>
          <w:rFonts w:ascii="Times New Roman" w:hAnsi="Times New Roman" w:cs="Times New Roman"/>
          <w:sz w:val="24"/>
          <w:szCs w:val="24"/>
        </w:rPr>
        <w:t xml:space="preserve"> thoughtful response</w:t>
      </w:r>
      <w:r w:rsidR="00D44AD4">
        <w:rPr>
          <w:rFonts w:ascii="Times New Roman" w:hAnsi="Times New Roman" w:cs="Times New Roman"/>
          <w:sz w:val="24"/>
          <w:szCs w:val="24"/>
        </w:rPr>
        <w:t>s</w:t>
      </w:r>
      <w:r w:rsidR="007C67A5">
        <w:rPr>
          <w:rFonts w:ascii="Times New Roman" w:hAnsi="Times New Roman" w:cs="Times New Roman"/>
          <w:sz w:val="24"/>
          <w:szCs w:val="24"/>
        </w:rPr>
        <w:t xml:space="preserve">.  </w:t>
      </w:r>
    </w:p>
    <w:p w:rsidR="00CA006D" w:rsidRPr="003C73A3" w:rsidRDefault="00306E45" w:rsidP="00CA006D">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br w:type="column"/>
      </w:r>
      <w:r w:rsidR="00CA006D" w:rsidRPr="002F2177">
        <w:rPr>
          <w:rFonts w:ascii="Times New Roman" w:hAnsi="Times New Roman" w:cs="Times New Roman"/>
          <w:sz w:val="24"/>
          <w:szCs w:val="24"/>
          <w:highlight w:val="yellow"/>
        </w:rPr>
        <w:lastRenderedPageBreak/>
        <w:t>4. (3 pts)</w:t>
      </w:r>
      <w:r w:rsidR="00CA006D" w:rsidRPr="003C73A3">
        <w:rPr>
          <w:rFonts w:ascii="Times New Roman" w:hAnsi="Times New Roman" w:cs="Times New Roman"/>
          <w:sz w:val="24"/>
          <w:szCs w:val="24"/>
        </w:rPr>
        <w:t xml:space="preserve"> </w:t>
      </w:r>
      <w:r w:rsidR="00CA006D">
        <w:rPr>
          <w:rFonts w:ascii="Times New Roman" w:hAnsi="Times New Roman" w:cs="Times New Roman"/>
          <w:sz w:val="24"/>
          <w:szCs w:val="24"/>
        </w:rPr>
        <w:t xml:space="preserve">Col EI is a naturally occurring plasmid of E. coli.  </w:t>
      </w:r>
      <w:r w:rsidR="00CA006D" w:rsidRPr="003C73A3">
        <w:rPr>
          <w:rFonts w:ascii="Times New Roman" w:hAnsi="Times New Roman" w:cs="Times New Roman"/>
          <w:sz w:val="24"/>
          <w:szCs w:val="24"/>
        </w:rPr>
        <w:t xml:space="preserve">Discuss how Col EI replication is regulated to maintain copy number in </w:t>
      </w:r>
      <w:r w:rsidR="00CA006D" w:rsidRPr="003C73A3">
        <w:rPr>
          <w:rFonts w:ascii="Times New Roman" w:hAnsi="Times New Roman" w:cs="Times New Roman"/>
          <w:i/>
          <w:sz w:val="24"/>
          <w:szCs w:val="24"/>
        </w:rPr>
        <w:t>E. coli</w:t>
      </w:r>
      <w:r w:rsidR="00CA006D" w:rsidRPr="003C73A3">
        <w:rPr>
          <w:rFonts w:ascii="Times New Roman" w:hAnsi="Times New Roman" w:cs="Times New Roman"/>
          <w:sz w:val="24"/>
          <w:szCs w:val="24"/>
        </w:rPr>
        <w:t xml:space="preserve">.  Be specific about the roles of trans-acting RNAs and proteins that modulate Col EI replication activity.  </w:t>
      </w:r>
    </w:p>
    <w:p w:rsidR="002730DE" w:rsidRDefault="002730DE" w:rsidP="00EE2D5A">
      <w:pPr>
        <w:spacing w:after="0" w:line="240" w:lineRule="auto"/>
        <w:rPr>
          <w:rFonts w:ascii="Times New Roman" w:hAnsi="Times New Roman" w:cs="Times New Roman"/>
          <w:sz w:val="24"/>
          <w:szCs w:val="24"/>
        </w:rPr>
      </w:pPr>
    </w:p>
    <w:p w:rsidR="00CA006D" w:rsidRDefault="00CA006D" w:rsidP="00CA006D">
      <w:pPr>
        <w:pStyle w:val="ListParagraph"/>
        <w:tabs>
          <w:tab w:val="left" w:pos="5430"/>
        </w:tabs>
        <w:ind w:left="0"/>
      </w:pPr>
      <w:r w:rsidRPr="002F2177">
        <w:rPr>
          <w:highlight w:val="yellow"/>
        </w:rPr>
        <w:t>8.  (5 pts)</w:t>
      </w:r>
      <w:r>
        <w:t xml:space="preserve"> Design an experiment to purify Prp43-TAP through the tandem affinity purification protocol.  Be specific of what resins you will use and any steps needed to release the protein from these resins.</w:t>
      </w:r>
    </w:p>
    <w:p w:rsidR="00CA006D" w:rsidRDefault="00CA006D" w:rsidP="00EE2D5A">
      <w:pPr>
        <w:spacing w:after="0" w:line="240" w:lineRule="auto"/>
        <w:rPr>
          <w:rFonts w:ascii="Times New Roman" w:hAnsi="Times New Roman" w:cs="Times New Roman"/>
          <w:sz w:val="24"/>
          <w:szCs w:val="24"/>
        </w:rPr>
      </w:pPr>
    </w:p>
    <w:p w:rsidR="00CA006D" w:rsidRDefault="00306E45" w:rsidP="00CA006D">
      <w:pPr>
        <w:pStyle w:val="ListParagraph"/>
        <w:tabs>
          <w:tab w:val="left" w:pos="5430"/>
        </w:tabs>
        <w:ind w:left="0"/>
      </w:pPr>
      <w:r w:rsidRPr="005A345E">
        <w:rPr>
          <w:b/>
          <w:noProof/>
          <w:sz w:val="28"/>
          <w:szCs w:val="28"/>
        </w:rPr>
        <w:drawing>
          <wp:anchor distT="0" distB="0" distL="114300" distR="114300" simplePos="0" relativeHeight="251670528" behindDoc="1" locked="0" layoutInCell="1" allowOverlap="1" wp14:anchorId="47B32599" wp14:editId="3EB631C1">
            <wp:simplePos x="0" y="0"/>
            <wp:positionH relativeFrom="column">
              <wp:posOffset>2337435</wp:posOffset>
            </wp:positionH>
            <wp:positionV relativeFrom="paragraph">
              <wp:posOffset>241300</wp:posOffset>
            </wp:positionV>
            <wp:extent cx="1709420" cy="1709420"/>
            <wp:effectExtent l="0" t="0" r="5080" b="5080"/>
            <wp:wrapTight wrapText="bothSides">
              <wp:wrapPolygon edited="0">
                <wp:start x="0" y="0"/>
                <wp:lineTo x="0" y="21423"/>
                <wp:lineTo x="21423" y="21423"/>
                <wp:lineTo x="2142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FOA.jpg"/>
                    <pic:cNvPicPr/>
                  </pic:nvPicPr>
                  <pic:blipFill>
                    <a:blip r:embed="rId11">
                      <a:extLst>
                        <a:ext uri="{28A0092B-C50C-407E-A947-70E740481C1C}">
                          <a14:useLocalDpi xmlns:a14="http://schemas.microsoft.com/office/drawing/2010/main" val="0"/>
                        </a:ext>
                      </a:extLst>
                    </a:blip>
                    <a:stretch>
                      <a:fillRect/>
                    </a:stretch>
                  </pic:blipFill>
                  <pic:spPr>
                    <a:xfrm>
                      <a:off x="0" y="0"/>
                      <a:ext cx="1709420" cy="1709420"/>
                    </a:xfrm>
                    <a:prstGeom prst="rect">
                      <a:avLst/>
                    </a:prstGeom>
                  </pic:spPr>
                </pic:pic>
              </a:graphicData>
            </a:graphic>
            <wp14:sizeRelH relativeFrom="margin">
              <wp14:pctWidth>0</wp14:pctWidth>
            </wp14:sizeRelH>
            <wp14:sizeRelV relativeFrom="margin">
              <wp14:pctHeight>0</wp14:pctHeight>
            </wp14:sizeRelV>
          </wp:anchor>
        </w:drawing>
      </w:r>
      <w:r w:rsidR="00CA006D" w:rsidRPr="002F2177">
        <w:rPr>
          <w:highlight w:val="yellow"/>
        </w:rPr>
        <w:t>16 (2pts)</w:t>
      </w:r>
      <w:r w:rsidR="00CA006D">
        <w:t xml:space="preserve"> Provide the name of each structure and the use of each in our Bio510 experiment </w:t>
      </w:r>
    </w:p>
    <w:p w:rsidR="00CA006D" w:rsidRDefault="00CA006D" w:rsidP="00CA006D">
      <w:pPr>
        <w:pStyle w:val="ListParagraph"/>
        <w:tabs>
          <w:tab w:val="left" w:pos="5430"/>
        </w:tabs>
        <w:ind w:left="0"/>
      </w:pPr>
    </w:p>
    <w:p w:rsidR="00CA006D" w:rsidRDefault="00CA006D" w:rsidP="00CA006D">
      <w:pPr>
        <w:pStyle w:val="ListParagraph"/>
        <w:tabs>
          <w:tab w:val="left" w:pos="5430"/>
        </w:tabs>
        <w:ind w:left="0"/>
      </w:pPr>
      <w:r w:rsidRPr="00746CFD">
        <w:rPr>
          <w:b/>
          <w:noProof/>
        </w:rPr>
        <w:drawing>
          <wp:anchor distT="0" distB="0" distL="114300" distR="114300" simplePos="0" relativeHeight="251667456" behindDoc="1" locked="0" layoutInCell="1" allowOverlap="1" wp14:anchorId="471A71DD" wp14:editId="5C8EFBFB">
            <wp:simplePos x="0" y="0"/>
            <wp:positionH relativeFrom="column">
              <wp:posOffset>40005</wp:posOffset>
            </wp:positionH>
            <wp:positionV relativeFrom="paragraph">
              <wp:posOffset>-1270</wp:posOffset>
            </wp:positionV>
            <wp:extent cx="1874520" cy="877824"/>
            <wp:effectExtent l="0" t="0" r="0" b="0"/>
            <wp:wrapThrough wrapText="bothSides">
              <wp:wrapPolygon edited="0">
                <wp:start x="11415" y="0"/>
                <wp:lineTo x="11195" y="938"/>
                <wp:lineTo x="11415" y="6096"/>
                <wp:lineTo x="0" y="8440"/>
                <wp:lineTo x="0" y="14535"/>
                <wp:lineTo x="8341" y="15004"/>
                <wp:lineTo x="7902" y="18287"/>
                <wp:lineTo x="7902" y="21100"/>
                <wp:lineTo x="8122" y="21100"/>
                <wp:lineTo x="12073" y="21100"/>
                <wp:lineTo x="12293" y="18755"/>
                <wp:lineTo x="11634" y="16880"/>
                <wp:lineTo x="9659" y="15004"/>
                <wp:lineTo x="15146" y="15004"/>
                <wp:lineTo x="21293" y="11253"/>
                <wp:lineTo x="21293" y="7033"/>
                <wp:lineTo x="15366" y="0"/>
                <wp:lineTo x="114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hiothreit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520" cy="877824"/>
                    </a:xfrm>
                    <a:prstGeom prst="rect">
                      <a:avLst/>
                    </a:prstGeom>
                  </pic:spPr>
                </pic:pic>
              </a:graphicData>
            </a:graphic>
            <wp14:sizeRelH relativeFrom="margin">
              <wp14:pctWidth>0</wp14:pctWidth>
            </wp14:sizeRelH>
            <wp14:sizeRelV relativeFrom="margin">
              <wp14:pctHeight>0</wp14:pctHeight>
            </wp14:sizeRelV>
          </wp:anchor>
        </w:drawing>
      </w:r>
    </w:p>
    <w:p w:rsidR="00CA006D" w:rsidRDefault="00CA006D" w:rsidP="00CA006D">
      <w:pPr>
        <w:pStyle w:val="ListParagraph"/>
        <w:tabs>
          <w:tab w:val="left" w:pos="5430"/>
        </w:tabs>
        <w:ind w:left="0"/>
      </w:pPr>
    </w:p>
    <w:p w:rsidR="00CA006D" w:rsidRDefault="00CA006D" w:rsidP="00CA006D">
      <w:pPr>
        <w:spacing w:after="0" w:line="240" w:lineRule="auto"/>
        <w:rPr>
          <w:rFonts w:ascii="Times New Roman" w:eastAsia="Times New Roman" w:hAnsi="Times New Roman" w:cs="Times New Roman"/>
          <w:sz w:val="24"/>
          <w:szCs w:val="24"/>
        </w:rPr>
      </w:pPr>
    </w:p>
    <w:p w:rsidR="00CA006D" w:rsidRDefault="00CA006D" w:rsidP="00CA006D">
      <w:pPr>
        <w:spacing w:after="0" w:line="240" w:lineRule="auto"/>
        <w:rPr>
          <w:rFonts w:ascii="Times New Roman" w:hAnsi="Times New Roman" w:cs="Times New Roman"/>
          <w:sz w:val="24"/>
          <w:szCs w:val="24"/>
        </w:rPr>
      </w:pPr>
    </w:p>
    <w:p w:rsidR="00CA006D" w:rsidRDefault="00CA006D" w:rsidP="00CA006D">
      <w:pPr>
        <w:spacing w:after="0" w:line="240" w:lineRule="auto"/>
        <w:rPr>
          <w:rFonts w:ascii="Times New Roman" w:hAnsi="Times New Roman" w:cs="Times New Roman"/>
          <w:sz w:val="24"/>
          <w:szCs w:val="24"/>
        </w:rPr>
      </w:pPr>
    </w:p>
    <w:p w:rsidR="00CA006D" w:rsidRDefault="00CA006D" w:rsidP="00CA006D">
      <w:pPr>
        <w:spacing w:after="0" w:line="240" w:lineRule="auto"/>
        <w:rPr>
          <w:rFonts w:ascii="Times New Roman" w:hAnsi="Times New Roman" w:cs="Times New Roman"/>
          <w:sz w:val="24"/>
          <w:szCs w:val="24"/>
        </w:rPr>
      </w:pPr>
    </w:p>
    <w:p w:rsidR="00CA006D" w:rsidRDefault="00CA006D" w:rsidP="00CA006D">
      <w:pPr>
        <w:spacing w:after="0" w:line="240" w:lineRule="auto"/>
        <w:rPr>
          <w:rFonts w:ascii="Times New Roman" w:hAnsi="Times New Roman" w:cs="Times New Roman"/>
          <w:sz w:val="24"/>
          <w:szCs w:val="24"/>
        </w:rPr>
      </w:pPr>
    </w:p>
    <w:p w:rsidR="00CA006D" w:rsidRPr="00EA5CC7" w:rsidRDefault="00CA006D" w:rsidP="00CA006D">
      <w:pPr>
        <w:spacing w:after="0" w:line="240" w:lineRule="auto"/>
        <w:rPr>
          <w:rFonts w:ascii="Times New Roman" w:hAnsi="Times New Roman" w:cs="Times New Roman"/>
          <w:sz w:val="24"/>
          <w:szCs w:val="24"/>
        </w:rPr>
      </w:pPr>
    </w:p>
    <w:p w:rsidR="00CA006D" w:rsidRDefault="00CA006D" w:rsidP="00CA006D">
      <w:pPr>
        <w:spacing w:after="0" w:line="240" w:lineRule="auto"/>
      </w:pPr>
    </w:p>
    <w:p w:rsidR="00CA006D" w:rsidRPr="00D057B5" w:rsidRDefault="00CA006D" w:rsidP="00EE2D5A">
      <w:pPr>
        <w:spacing w:after="0" w:line="240" w:lineRule="auto"/>
        <w:rPr>
          <w:rFonts w:ascii="Times New Roman" w:hAnsi="Times New Roman" w:cs="Times New Roman"/>
          <w:sz w:val="24"/>
          <w:szCs w:val="24"/>
        </w:rPr>
      </w:pPr>
    </w:p>
    <w:sectPr w:rsidR="00CA006D" w:rsidRPr="00D05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6F" w:rsidRDefault="0034576F" w:rsidP="00306E45">
      <w:pPr>
        <w:spacing w:after="0" w:line="240" w:lineRule="auto"/>
      </w:pPr>
      <w:r>
        <w:separator/>
      </w:r>
    </w:p>
  </w:endnote>
  <w:endnote w:type="continuationSeparator" w:id="0">
    <w:p w:rsidR="0034576F" w:rsidRDefault="0034576F" w:rsidP="0030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6F" w:rsidRDefault="0034576F" w:rsidP="00306E45">
      <w:pPr>
        <w:spacing w:after="0" w:line="240" w:lineRule="auto"/>
      </w:pPr>
      <w:r>
        <w:separator/>
      </w:r>
    </w:p>
  </w:footnote>
  <w:footnote w:type="continuationSeparator" w:id="0">
    <w:p w:rsidR="0034576F" w:rsidRDefault="0034576F" w:rsidP="0030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52"/>
    <w:multiLevelType w:val="hybridMultilevel"/>
    <w:tmpl w:val="94E6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312E"/>
    <w:multiLevelType w:val="hybridMultilevel"/>
    <w:tmpl w:val="9EC21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C7"/>
    <w:rsid w:val="000227BE"/>
    <w:rsid w:val="000429CF"/>
    <w:rsid w:val="000A00DC"/>
    <w:rsid w:val="000D42D5"/>
    <w:rsid w:val="00106AE9"/>
    <w:rsid w:val="001077A8"/>
    <w:rsid w:val="001365F0"/>
    <w:rsid w:val="001423E8"/>
    <w:rsid w:val="00155C28"/>
    <w:rsid w:val="00160AF7"/>
    <w:rsid w:val="0020465B"/>
    <w:rsid w:val="002211AC"/>
    <w:rsid w:val="002247EB"/>
    <w:rsid w:val="00224FE8"/>
    <w:rsid w:val="0024061C"/>
    <w:rsid w:val="002448DD"/>
    <w:rsid w:val="00252688"/>
    <w:rsid w:val="002730DE"/>
    <w:rsid w:val="002934ED"/>
    <w:rsid w:val="002C323A"/>
    <w:rsid w:val="002F2177"/>
    <w:rsid w:val="00306E45"/>
    <w:rsid w:val="00312C22"/>
    <w:rsid w:val="00322D38"/>
    <w:rsid w:val="0034576F"/>
    <w:rsid w:val="003557DF"/>
    <w:rsid w:val="003654E7"/>
    <w:rsid w:val="003A1C8A"/>
    <w:rsid w:val="003C73A3"/>
    <w:rsid w:val="004063E3"/>
    <w:rsid w:val="00424F25"/>
    <w:rsid w:val="00450268"/>
    <w:rsid w:val="00475FC2"/>
    <w:rsid w:val="004B6898"/>
    <w:rsid w:val="00515598"/>
    <w:rsid w:val="00525CA8"/>
    <w:rsid w:val="00565A94"/>
    <w:rsid w:val="005C0B4D"/>
    <w:rsid w:val="005D09E6"/>
    <w:rsid w:val="005F20E8"/>
    <w:rsid w:val="006926F3"/>
    <w:rsid w:val="006D31E9"/>
    <w:rsid w:val="006E72F3"/>
    <w:rsid w:val="00714F62"/>
    <w:rsid w:val="00734D87"/>
    <w:rsid w:val="0074501F"/>
    <w:rsid w:val="00755E5B"/>
    <w:rsid w:val="007A460F"/>
    <w:rsid w:val="007C67A5"/>
    <w:rsid w:val="007D5498"/>
    <w:rsid w:val="0088190D"/>
    <w:rsid w:val="00895F63"/>
    <w:rsid w:val="008D33B7"/>
    <w:rsid w:val="008E652B"/>
    <w:rsid w:val="00936954"/>
    <w:rsid w:val="009564E1"/>
    <w:rsid w:val="00965F79"/>
    <w:rsid w:val="00A258E0"/>
    <w:rsid w:val="00A359EE"/>
    <w:rsid w:val="00A74D05"/>
    <w:rsid w:val="00A812D2"/>
    <w:rsid w:val="00A8257C"/>
    <w:rsid w:val="00A90C1B"/>
    <w:rsid w:val="00AA263E"/>
    <w:rsid w:val="00AE1867"/>
    <w:rsid w:val="00AF4FE9"/>
    <w:rsid w:val="00B6304C"/>
    <w:rsid w:val="00B77F1B"/>
    <w:rsid w:val="00BC3913"/>
    <w:rsid w:val="00C03D33"/>
    <w:rsid w:val="00C52996"/>
    <w:rsid w:val="00C677C5"/>
    <w:rsid w:val="00CA006D"/>
    <w:rsid w:val="00CE72F8"/>
    <w:rsid w:val="00CF141E"/>
    <w:rsid w:val="00D05793"/>
    <w:rsid w:val="00D057B5"/>
    <w:rsid w:val="00D44AD4"/>
    <w:rsid w:val="00D539A1"/>
    <w:rsid w:val="00D77E65"/>
    <w:rsid w:val="00D87B07"/>
    <w:rsid w:val="00DA3951"/>
    <w:rsid w:val="00DE1BB0"/>
    <w:rsid w:val="00DE257D"/>
    <w:rsid w:val="00E15808"/>
    <w:rsid w:val="00E90067"/>
    <w:rsid w:val="00EA5CC7"/>
    <w:rsid w:val="00EE2D5A"/>
    <w:rsid w:val="00EF6714"/>
    <w:rsid w:val="00EF7D87"/>
    <w:rsid w:val="00F4717D"/>
    <w:rsid w:val="00F74129"/>
    <w:rsid w:val="00F75AFE"/>
    <w:rsid w:val="00F933A3"/>
    <w:rsid w:val="00F96AF7"/>
    <w:rsid w:val="00FA20AF"/>
    <w:rsid w:val="00FB5259"/>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A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C7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3C73A3"/>
    <w:pPr>
      <w:spacing w:after="0" w:line="240" w:lineRule="auto"/>
    </w:pPr>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3C7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A3"/>
    <w:rPr>
      <w:rFonts w:ascii="Tahoma" w:hAnsi="Tahoma" w:cs="Tahoma"/>
      <w:sz w:val="16"/>
      <w:szCs w:val="16"/>
    </w:rPr>
  </w:style>
  <w:style w:type="paragraph" w:styleId="Header">
    <w:name w:val="header"/>
    <w:basedOn w:val="Normal"/>
    <w:link w:val="HeaderChar"/>
    <w:uiPriority w:val="99"/>
    <w:unhideWhenUsed/>
    <w:rsid w:val="003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45"/>
  </w:style>
  <w:style w:type="paragraph" w:styleId="Footer">
    <w:name w:val="footer"/>
    <w:basedOn w:val="Normal"/>
    <w:link w:val="FooterChar"/>
    <w:uiPriority w:val="99"/>
    <w:unhideWhenUsed/>
    <w:rsid w:val="003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A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C7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3C73A3"/>
    <w:pPr>
      <w:spacing w:after="0" w:line="240" w:lineRule="auto"/>
    </w:pPr>
    <w:rPr>
      <w:rFonts w:ascii="Times New Roman" w:eastAsia="Times New Roman" w:hAnsi="Times New Roman" w:cs="Arial"/>
      <w:sz w:val="24"/>
      <w:szCs w:val="24"/>
    </w:rPr>
  </w:style>
  <w:style w:type="paragraph" w:styleId="BalloonText">
    <w:name w:val="Balloon Text"/>
    <w:basedOn w:val="Normal"/>
    <w:link w:val="BalloonTextChar"/>
    <w:uiPriority w:val="99"/>
    <w:semiHidden/>
    <w:unhideWhenUsed/>
    <w:rsid w:val="003C7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A3"/>
    <w:rPr>
      <w:rFonts w:ascii="Tahoma" w:hAnsi="Tahoma" w:cs="Tahoma"/>
      <w:sz w:val="16"/>
      <w:szCs w:val="16"/>
    </w:rPr>
  </w:style>
  <w:style w:type="paragraph" w:styleId="Header">
    <w:name w:val="header"/>
    <w:basedOn w:val="Normal"/>
    <w:link w:val="HeaderChar"/>
    <w:uiPriority w:val="99"/>
    <w:unhideWhenUsed/>
    <w:rsid w:val="00306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45"/>
  </w:style>
  <w:style w:type="paragraph" w:styleId="Footer">
    <w:name w:val="footer"/>
    <w:basedOn w:val="Normal"/>
    <w:link w:val="FooterChar"/>
    <w:uiPriority w:val="99"/>
    <w:unhideWhenUsed/>
    <w:rsid w:val="00306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87B16E89.dotm</Template>
  <TotalTime>1</TotalTime>
  <Pages>9</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3</cp:revision>
  <cp:lastPrinted>2015-12-14T15:13:00Z</cp:lastPrinted>
  <dcterms:created xsi:type="dcterms:W3CDTF">2015-12-15T17:54:00Z</dcterms:created>
  <dcterms:modified xsi:type="dcterms:W3CDTF">2015-12-16T15:11:00Z</dcterms:modified>
</cp:coreProperties>
</file>